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592" w:rsidRDefault="00777592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77592" w:rsidRDefault="00777592">
      <w:pPr>
        <w:pStyle w:val="ConsPlusNormal"/>
        <w:outlineLvl w:val="0"/>
      </w:pPr>
    </w:p>
    <w:p w:rsidR="00777592" w:rsidRDefault="00777592">
      <w:pPr>
        <w:pStyle w:val="ConsPlusTitle"/>
        <w:jc w:val="center"/>
        <w:outlineLvl w:val="0"/>
      </w:pPr>
      <w:r>
        <w:t>РЕГИОНАЛЬНАЯ ЭНЕРГЕТИЧЕСКАЯ КОМИССИЯ СВЕРДЛОВСКОЙ ОБЛАСТИ</w:t>
      </w:r>
    </w:p>
    <w:p w:rsidR="00777592" w:rsidRDefault="00777592">
      <w:pPr>
        <w:pStyle w:val="ConsPlusTitle"/>
        <w:jc w:val="center"/>
      </w:pPr>
    </w:p>
    <w:p w:rsidR="00777592" w:rsidRDefault="00777592">
      <w:pPr>
        <w:pStyle w:val="ConsPlusTitle"/>
        <w:jc w:val="center"/>
      </w:pPr>
      <w:r>
        <w:t>ПОСТАНОВЛЕНИЕ</w:t>
      </w:r>
    </w:p>
    <w:p w:rsidR="00777592" w:rsidRDefault="00777592">
      <w:pPr>
        <w:pStyle w:val="ConsPlusTitle"/>
        <w:jc w:val="center"/>
      </w:pPr>
      <w:r>
        <w:t>от 19 января 2023 г. N 5-ПК</w:t>
      </w:r>
    </w:p>
    <w:p w:rsidR="00777592" w:rsidRDefault="00777592">
      <w:pPr>
        <w:pStyle w:val="ConsPlusTitle"/>
        <w:jc w:val="center"/>
      </w:pPr>
    </w:p>
    <w:p w:rsidR="00777592" w:rsidRDefault="00777592">
      <w:pPr>
        <w:pStyle w:val="ConsPlusTitle"/>
        <w:jc w:val="center"/>
      </w:pPr>
      <w:r>
        <w:t>ОБ УСТАНОВЛЕНИИ ТАРИФОВ НА ЭЛЕКТРИЧЕСКУЮ ЭНЕРГИЮ</w:t>
      </w:r>
    </w:p>
    <w:p w:rsidR="00777592" w:rsidRDefault="00777592">
      <w:pPr>
        <w:pStyle w:val="ConsPlusTitle"/>
        <w:jc w:val="center"/>
      </w:pPr>
      <w:r>
        <w:t>ДЛЯ НАСЕЛЕНИЯ И ПРИРАВНЕННЫХ К НЕМУ КАТЕГОРИЙ</w:t>
      </w:r>
    </w:p>
    <w:p w:rsidR="00777592" w:rsidRDefault="00777592">
      <w:pPr>
        <w:pStyle w:val="ConsPlusTitle"/>
        <w:jc w:val="center"/>
      </w:pPr>
      <w:r>
        <w:t>ПОТРЕБИТЕЛЕЙ ПО СВЕРДЛОВСКОЙ ОБЛАСТИ НА 2023 ГОД</w:t>
      </w:r>
    </w:p>
    <w:p w:rsidR="00777592" w:rsidRDefault="00777592">
      <w:pPr>
        <w:pStyle w:val="ConsPlusNormal"/>
      </w:pPr>
    </w:p>
    <w:p w:rsidR="00777592" w:rsidRDefault="00777592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26 марта 2003 года N 35-ФЗ "Об электроэнергетике", Постановлениями Правительства Российской Федерации от 29.12.2011 </w:t>
      </w:r>
      <w:hyperlink r:id="rId7">
        <w:r>
          <w:rPr>
            <w:color w:val="0000FF"/>
          </w:rPr>
          <w:t>N 1178</w:t>
        </w:r>
      </w:hyperlink>
      <w:r>
        <w:t xml:space="preserve"> "О ценообразовании в области регулируемых цен (тарифов) в электроэнергетике" и от 14.11.2022 </w:t>
      </w:r>
      <w:hyperlink r:id="rId8">
        <w:r>
          <w:rPr>
            <w:color w:val="0000FF"/>
          </w:rPr>
          <w:t>N 2053</w:t>
        </w:r>
      </w:hyperlink>
      <w:r>
        <w:t xml:space="preserve"> "Об особенностях индексации регулируемых цен (тарифов) с 1 декабря 2022 г. по 31 декабря 2023 г. и о внесении изменений в некоторые акты Правительства</w:t>
      </w:r>
      <w:proofErr w:type="gramEnd"/>
      <w:r>
        <w:t xml:space="preserve"> </w:t>
      </w:r>
      <w:proofErr w:type="gramStart"/>
      <w:r>
        <w:t xml:space="preserve">Российской Федерации", Приказами Федеральной антимонопольной службы от 10.03.2022 </w:t>
      </w:r>
      <w:hyperlink r:id="rId9">
        <w:r>
          <w:rPr>
            <w:color w:val="0000FF"/>
          </w:rPr>
          <w:t>N 196/22</w:t>
        </w:r>
      </w:hyperlink>
      <w:r>
        <w:t xml:space="preserve"> "Об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уровней, и формы решения органа исполнительной власти субъекта Российской Федерации в области государственного регулирования тарифов", от 27.05.2022 </w:t>
      </w:r>
      <w:hyperlink r:id="rId10">
        <w:r>
          <w:rPr>
            <w:color w:val="0000FF"/>
          </w:rPr>
          <w:t>N</w:t>
        </w:r>
        <w:proofErr w:type="gramEnd"/>
        <w:r>
          <w:rPr>
            <w:color w:val="0000FF"/>
          </w:rPr>
          <w:t xml:space="preserve"> </w:t>
        </w:r>
        <w:proofErr w:type="gramStart"/>
        <w:r>
          <w:rPr>
            <w:color w:val="0000FF"/>
          </w:rPr>
          <w:t>412/22</w:t>
        </w:r>
      </w:hyperlink>
      <w:r>
        <w:t xml:space="preserve"> "Об утверждении Методических указаний по расчету тарифов на электрическую энергию (мощность) для населения и приравненных к нему категорий потребителей, тарифов на услуги по передаче электрической энергии, поставляемой населению и приравненным к нему категориям потребителей", от 11.10.2022 </w:t>
      </w:r>
      <w:hyperlink r:id="rId11">
        <w:r>
          <w:rPr>
            <w:color w:val="0000FF"/>
          </w:rPr>
          <w:t>N 733/22</w:t>
        </w:r>
      </w:hyperlink>
      <w:r>
        <w:t xml:space="preserve"> "О предельных минимальных и максимальных уровнях тарифов на электрическую энергию (мощность), поставляемую населению и приравненным к нему категориям потребителей</w:t>
      </w:r>
      <w:proofErr w:type="gramEnd"/>
      <w:r>
        <w:t xml:space="preserve">, </w:t>
      </w:r>
      <w:proofErr w:type="gramStart"/>
      <w:r>
        <w:t xml:space="preserve">по субъектам Российской Федерации на 2023 год", </w:t>
      </w:r>
      <w:hyperlink r:id="rId12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и во исполнение </w:t>
      </w:r>
      <w:hyperlink r:id="rId13">
        <w:r>
          <w:rPr>
            <w:color w:val="0000FF"/>
          </w:rPr>
          <w:t>Приказа</w:t>
        </w:r>
      </w:hyperlink>
      <w:r>
        <w:t xml:space="preserve"> Федеральной антимонопольной службы от 28.12.2022 N 1053/22 "Об отмене Постановления Региональной энергетической комиссии Свердловской области от 28.11.2022 N 236-ПК "Об установлении тарифов на электрическую энергию для населения и приравненных к нему</w:t>
      </w:r>
      <w:proofErr w:type="gramEnd"/>
      <w:r>
        <w:t xml:space="preserve"> категорий потребителей по Свердловской области на 2023 год" Региональная энергетическая комиссия Свердловской области постановляет:</w:t>
      </w:r>
    </w:p>
    <w:p w:rsidR="00777592" w:rsidRDefault="00777592">
      <w:pPr>
        <w:pStyle w:val="ConsPlusNormal"/>
        <w:spacing w:before="220"/>
        <w:ind w:firstLine="540"/>
        <w:jc w:val="both"/>
      </w:pPr>
      <w:r>
        <w:t xml:space="preserve">1. Установить на 2023 год </w:t>
      </w:r>
      <w:hyperlink w:anchor="P29">
        <w:r>
          <w:rPr>
            <w:color w:val="0000FF"/>
          </w:rPr>
          <w:t>тарифы</w:t>
        </w:r>
      </w:hyperlink>
      <w:r>
        <w:t xml:space="preserve"> на электрическую энергию для населения и приравненных к нему категорий потребителей по Свердловской области согласно приложению.</w:t>
      </w:r>
    </w:p>
    <w:p w:rsidR="00777592" w:rsidRDefault="00777592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Региональной энергетической комиссии Свердловской области М.Б. Соболя.</w:t>
      </w:r>
    </w:p>
    <w:p w:rsidR="00777592" w:rsidRDefault="00777592">
      <w:pPr>
        <w:pStyle w:val="ConsPlusNormal"/>
        <w:spacing w:before="220"/>
        <w:ind w:firstLine="540"/>
        <w:jc w:val="both"/>
      </w:pPr>
      <w:r>
        <w:t>3. Настоящее Постановление опубликовать на "</w:t>
      </w:r>
      <w:proofErr w:type="gramStart"/>
      <w:r>
        <w:t>Официальном</w:t>
      </w:r>
      <w:proofErr w:type="gramEnd"/>
      <w:r>
        <w:t xml:space="preserve"> интернет-портале правовой информации Свердловской области" (www.pravo.gov66.ru).</w:t>
      </w:r>
    </w:p>
    <w:p w:rsidR="00777592" w:rsidRDefault="00777592">
      <w:pPr>
        <w:pStyle w:val="ConsPlusNormal"/>
      </w:pPr>
    </w:p>
    <w:p w:rsidR="00777592" w:rsidRDefault="00777592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 председателя</w:t>
      </w:r>
    </w:p>
    <w:p w:rsidR="00777592" w:rsidRDefault="00777592">
      <w:pPr>
        <w:pStyle w:val="ConsPlusNormal"/>
        <w:jc w:val="right"/>
      </w:pPr>
      <w:r>
        <w:t>Региональной энергетической комиссии</w:t>
      </w:r>
    </w:p>
    <w:p w:rsidR="00777592" w:rsidRDefault="00777592">
      <w:pPr>
        <w:pStyle w:val="ConsPlusNormal"/>
        <w:jc w:val="right"/>
      </w:pPr>
      <w:r>
        <w:t>Свердловской области</w:t>
      </w:r>
    </w:p>
    <w:p w:rsidR="00777592" w:rsidRDefault="00777592">
      <w:pPr>
        <w:pStyle w:val="ConsPlusNormal"/>
        <w:jc w:val="right"/>
      </w:pPr>
      <w:r>
        <w:t>А.Г.БЕЛОУСОВ</w:t>
      </w:r>
    </w:p>
    <w:p w:rsidR="00777592" w:rsidRDefault="00777592">
      <w:pPr>
        <w:pStyle w:val="ConsPlusNormal"/>
      </w:pPr>
    </w:p>
    <w:p w:rsidR="00777592" w:rsidRDefault="00777592">
      <w:pPr>
        <w:pStyle w:val="ConsPlusNormal"/>
      </w:pPr>
    </w:p>
    <w:p w:rsidR="00777592" w:rsidRDefault="00777592">
      <w:pPr>
        <w:pStyle w:val="ConsPlusNormal"/>
      </w:pPr>
    </w:p>
    <w:p w:rsidR="00777592" w:rsidRDefault="00777592">
      <w:pPr>
        <w:pStyle w:val="ConsPlusNormal"/>
      </w:pPr>
    </w:p>
    <w:p w:rsidR="00777592" w:rsidRDefault="00777592">
      <w:pPr>
        <w:pStyle w:val="ConsPlusNormal"/>
      </w:pPr>
    </w:p>
    <w:p w:rsidR="00777592" w:rsidRDefault="00777592">
      <w:pPr>
        <w:pStyle w:val="ConsPlusNormal"/>
        <w:jc w:val="right"/>
        <w:outlineLvl w:val="0"/>
      </w:pPr>
      <w:r>
        <w:t>Приложение</w:t>
      </w:r>
    </w:p>
    <w:p w:rsidR="00777592" w:rsidRDefault="00777592">
      <w:pPr>
        <w:pStyle w:val="ConsPlusNormal"/>
        <w:jc w:val="right"/>
      </w:pPr>
      <w:r>
        <w:t>к Постановлению</w:t>
      </w:r>
    </w:p>
    <w:p w:rsidR="00777592" w:rsidRDefault="00777592">
      <w:pPr>
        <w:pStyle w:val="ConsPlusNormal"/>
        <w:jc w:val="right"/>
      </w:pPr>
      <w:r>
        <w:t>РЭК Свердловской области</w:t>
      </w:r>
    </w:p>
    <w:p w:rsidR="00777592" w:rsidRDefault="00777592">
      <w:pPr>
        <w:pStyle w:val="ConsPlusNormal"/>
        <w:jc w:val="right"/>
      </w:pPr>
      <w:r>
        <w:t>от 19 января 2023 г. N 5-ПК</w:t>
      </w:r>
    </w:p>
    <w:p w:rsidR="00777592" w:rsidRDefault="00777592">
      <w:pPr>
        <w:pStyle w:val="ConsPlusNormal"/>
      </w:pPr>
    </w:p>
    <w:p w:rsidR="00777592" w:rsidRDefault="00777592">
      <w:pPr>
        <w:pStyle w:val="ConsPlusTitle"/>
        <w:jc w:val="center"/>
      </w:pPr>
      <w:bookmarkStart w:id="0" w:name="P29"/>
      <w:bookmarkEnd w:id="0"/>
      <w:r>
        <w:t>ТАРИФЫ</w:t>
      </w:r>
    </w:p>
    <w:p w:rsidR="00777592" w:rsidRDefault="00777592">
      <w:pPr>
        <w:pStyle w:val="ConsPlusTitle"/>
        <w:jc w:val="center"/>
      </w:pPr>
      <w:r>
        <w:t xml:space="preserve">НА ЭЛЕКТРИЧЕСКУЮ ЭНЕРГИЮ ДЛЯ НАСЕЛЕНИЯ И </w:t>
      </w:r>
      <w:proofErr w:type="gramStart"/>
      <w:r>
        <w:t>ПРИРАВНЕННЫХ</w:t>
      </w:r>
      <w:proofErr w:type="gramEnd"/>
      <w:r>
        <w:t xml:space="preserve"> К НЕМУ</w:t>
      </w:r>
    </w:p>
    <w:p w:rsidR="00777592" w:rsidRDefault="00777592">
      <w:pPr>
        <w:pStyle w:val="ConsPlusTitle"/>
        <w:jc w:val="center"/>
      </w:pPr>
      <w:r>
        <w:t>КАТЕГОРИЙ ПОТРЕБИТЕЛЕЙ ПО СВЕРДЛОВСКОЙ ОБЛАСТИ</w:t>
      </w:r>
    </w:p>
    <w:p w:rsidR="00777592" w:rsidRDefault="00777592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180"/>
        <w:gridCol w:w="2041"/>
      </w:tblGrid>
      <w:tr w:rsidR="00777592">
        <w:tc>
          <w:tcPr>
            <w:tcW w:w="850" w:type="dxa"/>
            <w:vMerge w:val="restart"/>
            <w:vAlign w:val="center"/>
          </w:tcPr>
          <w:p w:rsidR="00777592" w:rsidRDefault="0077759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180" w:type="dxa"/>
            <w:vMerge w:val="restart"/>
            <w:vAlign w:val="center"/>
          </w:tcPr>
          <w:p w:rsidR="00777592" w:rsidRDefault="00777592">
            <w:pPr>
              <w:pStyle w:val="ConsPlusNormal"/>
              <w:jc w:val="center"/>
            </w:pPr>
            <w:r>
              <w:t>Категории потребителей с разбивкой по ставкам и дифференциацией по зонам суток</w:t>
            </w:r>
          </w:p>
        </w:tc>
        <w:tc>
          <w:tcPr>
            <w:tcW w:w="2041" w:type="dxa"/>
            <w:vAlign w:val="center"/>
          </w:tcPr>
          <w:p w:rsidR="00777592" w:rsidRDefault="00777592">
            <w:pPr>
              <w:pStyle w:val="ConsPlusNormal"/>
              <w:jc w:val="center"/>
            </w:pPr>
            <w:r>
              <w:t>Цена (тариф), 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  <w:r>
              <w:t xml:space="preserve"> (с учетом НДС)</w:t>
            </w:r>
          </w:p>
        </w:tc>
      </w:tr>
      <w:tr w:rsidR="00777592">
        <w:tc>
          <w:tcPr>
            <w:tcW w:w="850" w:type="dxa"/>
            <w:vMerge/>
          </w:tcPr>
          <w:p w:rsidR="00777592" w:rsidRDefault="00777592">
            <w:pPr>
              <w:pStyle w:val="ConsPlusNormal"/>
            </w:pPr>
          </w:p>
        </w:tc>
        <w:tc>
          <w:tcPr>
            <w:tcW w:w="6180" w:type="dxa"/>
            <w:vMerge/>
          </w:tcPr>
          <w:p w:rsidR="00777592" w:rsidRDefault="00777592">
            <w:pPr>
              <w:pStyle w:val="ConsPlusNormal"/>
            </w:pPr>
          </w:p>
        </w:tc>
        <w:tc>
          <w:tcPr>
            <w:tcW w:w="2041" w:type="dxa"/>
            <w:vAlign w:val="center"/>
          </w:tcPr>
          <w:p w:rsidR="00777592" w:rsidRDefault="00777592">
            <w:pPr>
              <w:pStyle w:val="ConsPlusNormal"/>
              <w:jc w:val="center"/>
            </w:pPr>
            <w:r>
              <w:t>2023 год</w:t>
            </w:r>
          </w:p>
        </w:tc>
      </w:tr>
      <w:tr w:rsidR="00777592">
        <w:tc>
          <w:tcPr>
            <w:tcW w:w="850" w:type="dxa"/>
          </w:tcPr>
          <w:p w:rsidR="00777592" w:rsidRDefault="007775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80" w:type="dxa"/>
          </w:tcPr>
          <w:p w:rsidR="00777592" w:rsidRDefault="007775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777592" w:rsidRDefault="00777592">
            <w:pPr>
              <w:pStyle w:val="ConsPlusNormal"/>
              <w:jc w:val="center"/>
            </w:pPr>
            <w:r>
              <w:t>3</w:t>
            </w:r>
          </w:p>
        </w:tc>
      </w:tr>
      <w:tr w:rsidR="00777592">
        <w:tc>
          <w:tcPr>
            <w:tcW w:w="850" w:type="dxa"/>
          </w:tcPr>
          <w:p w:rsidR="00777592" w:rsidRDefault="00777592">
            <w:pPr>
              <w:pStyle w:val="ConsPlusNormal"/>
            </w:pPr>
            <w:r>
              <w:t>1.</w:t>
            </w:r>
          </w:p>
        </w:tc>
        <w:tc>
          <w:tcPr>
            <w:tcW w:w="8221" w:type="dxa"/>
            <w:gridSpan w:val="2"/>
          </w:tcPr>
          <w:p w:rsidR="00777592" w:rsidRDefault="00777592">
            <w:pPr>
              <w:pStyle w:val="ConsPlusNormal"/>
            </w:pPr>
            <w:r>
              <w:t xml:space="preserve">Население и приравненные к нему, за исключением населения и потребителей, указанных в </w:t>
            </w:r>
            <w:hyperlink w:anchor="P62">
              <w:r>
                <w:rPr>
                  <w:color w:val="0000FF"/>
                </w:rPr>
                <w:t>строках 2</w:t>
              </w:r>
            </w:hyperlink>
            <w:r>
              <w:t xml:space="preserve"> - </w:t>
            </w:r>
            <w:hyperlink w:anchor="P128">
              <w:r>
                <w:rPr>
                  <w:color w:val="0000FF"/>
                </w:rPr>
                <w:t>5</w:t>
              </w:r>
            </w:hyperlink>
            <w:r>
              <w:t>:</w:t>
            </w:r>
          </w:p>
          <w:p w:rsidR="00777592" w:rsidRDefault="00777592">
            <w:pPr>
              <w:pStyle w:val="ConsPlusNormal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</w:t>
            </w:r>
          </w:p>
          <w:p w:rsidR="00777592" w:rsidRDefault="00777592">
            <w:pPr>
              <w:pStyle w:val="ConsPlusNormal"/>
            </w:pPr>
            <w:proofErr w:type="spellStart"/>
            <w:proofErr w:type="gramStart"/>
            <w:r>
              <w:t>наймодатели</w:t>
            </w:r>
            <w:proofErr w:type="spellEnd"/>
            <w: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777592" w:rsidRDefault="00777592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</w:tr>
      <w:tr w:rsidR="00777592">
        <w:tc>
          <w:tcPr>
            <w:tcW w:w="850" w:type="dxa"/>
          </w:tcPr>
          <w:p w:rsidR="00777592" w:rsidRDefault="00777592">
            <w:pPr>
              <w:pStyle w:val="ConsPlusNormal"/>
            </w:pPr>
            <w:r>
              <w:t>1.1.</w:t>
            </w:r>
          </w:p>
        </w:tc>
        <w:tc>
          <w:tcPr>
            <w:tcW w:w="6180" w:type="dxa"/>
          </w:tcPr>
          <w:p w:rsidR="00777592" w:rsidRDefault="00777592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</w:t>
            </w:r>
          </w:p>
        </w:tc>
        <w:tc>
          <w:tcPr>
            <w:tcW w:w="2041" w:type="dxa"/>
          </w:tcPr>
          <w:p w:rsidR="00777592" w:rsidRDefault="00777592">
            <w:pPr>
              <w:pStyle w:val="ConsPlusNormal"/>
              <w:jc w:val="center"/>
            </w:pPr>
            <w:r>
              <w:t>5,15</w:t>
            </w:r>
          </w:p>
        </w:tc>
      </w:tr>
      <w:tr w:rsidR="00777592">
        <w:tc>
          <w:tcPr>
            <w:tcW w:w="850" w:type="dxa"/>
            <w:vMerge w:val="restart"/>
          </w:tcPr>
          <w:p w:rsidR="00777592" w:rsidRDefault="00777592">
            <w:pPr>
              <w:pStyle w:val="ConsPlusNormal"/>
            </w:pPr>
            <w:r>
              <w:t>1.2.</w:t>
            </w:r>
          </w:p>
        </w:tc>
        <w:tc>
          <w:tcPr>
            <w:tcW w:w="8221" w:type="dxa"/>
            <w:gridSpan w:val="2"/>
          </w:tcPr>
          <w:p w:rsidR="00777592" w:rsidRDefault="00777592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двум зонам суток</w:t>
            </w:r>
          </w:p>
        </w:tc>
      </w:tr>
      <w:tr w:rsidR="00777592">
        <w:tc>
          <w:tcPr>
            <w:tcW w:w="850" w:type="dxa"/>
            <w:vMerge/>
          </w:tcPr>
          <w:p w:rsidR="00777592" w:rsidRDefault="00777592">
            <w:pPr>
              <w:pStyle w:val="ConsPlusNormal"/>
            </w:pPr>
          </w:p>
        </w:tc>
        <w:tc>
          <w:tcPr>
            <w:tcW w:w="6180" w:type="dxa"/>
          </w:tcPr>
          <w:p w:rsidR="00777592" w:rsidRDefault="00777592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2041" w:type="dxa"/>
          </w:tcPr>
          <w:p w:rsidR="00777592" w:rsidRDefault="00777592">
            <w:pPr>
              <w:pStyle w:val="ConsPlusNormal"/>
              <w:jc w:val="center"/>
            </w:pPr>
            <w:r>
              <w:t>6,01</w:t>
            </w:r>
          </w:p>
        </w:tc>
      </w:tr>
      <w:tr w:rsidR="00777592">
        <w:tc>
          <w:tcPr>
            <w:tcW w:w="850" w:type="dxa"/>
            <w:vMerge/>
          </w:tcPr>
          <w:p w:rsidR="00777592" w:rsidRDefault="00777592">
            <w:pPr>
              <w:pStyle w:val="ConsPlusNormal"/>
            </w:pPr>
          </w:p>
        </w:tc>
        <w:tc>
          <w:tcPr>
            <w:tcW w:w="6180" w:type="dxa"/>
          </w:tcPr>
          <w:p w:rsidR="00777592" w:rsidRDefault="00777592">
            <w:pPr>
              <w:pStyle w:val="ConsPlusNormal"/>
            </w:pPr>
            <w:r>
              <w:t>Ночная зона</w:t>
            </w:r>
          </w:p>
        </w:tc>
        <w:tc>
          <w:tcPr>
            <w:tcW w:w="2041" w:type="dxa"/>
          </w:tcPr>
          <w:p w:rsidR="00777592" w:rsidRDefault="00777592">
            <w:pPr>
              <w:pStyle w:val="ConsPlusNormal"/>
              <w:jc w:val="center"/>
            </w:pPr>
            <w:r>
              <w:t>2,86</w:t>
            </w:r>
          </w:p>
        </w:tc>
      </w:tr>
      <w:tr w:rsidR="00777592">
        <w:tc>
          <w:tcPr>
            <w:tcW w:w="850" w:type="dxa"/>
            <w:vMerge w:val="restart"/>
          </w:tcPr>
          <w:p w:rsidR="00777592" w:rsidRDefault="00777592">
            <w:pPr>
              <w:pStyle w:val="ConsPlusNormal"/>
            </w:pPr>
            <w:r>
              <w:t>1.3.</w:t>
            </w:r>
          </w:p>
        </w:tc>
        <w:tc>
          <w:tcPr>
            <w:tcW w:w="8221" w:type="dxa"/>
            <w:gridSpan w:val="2"/>
          </w:tcPr>
          <w:p w:rsidR="00777592" w:rsidRDefault="00777592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трем зонам суток</w:t>
            </w:r>
          </w:p>
        </w:tc>
      </w:tr>
      <w:tr w:rsidR="00777592">
        <w:tc>
          <w:tcPr>
            <w:tcW w:w="850" w:type="dxa"/>
            <w:vMerge/>
          </w:tcPr>
          <w:p w:rsidR="00777592" w:rsidRDefault="00777592">
            <w:pPr>
              <w:pStyle w:val="ConsPlusNormal"/>
            </w:pPr>
          </w:p>
        </w:tc>
        <w:tc>
          <w:tcPr>
            <w:tcW w:w="6180" w:type="dxa"/>
          </w:tcPr>
          <w:p w:rsidR="00777592" w:rsidRDefault="00777592">
            <w:pPr>
              <w:pStyle w:val="ConsPlusNormal"/>
            </w:pPr>
            <w:r>
              <w:t>Пиковая зона</w:t>
            </w:r>
          </w:p>
        </w:tc>
        <w:tc>
          <w:tcPr>
            <w:tcW w:w="2041" w:type="dxa"/>
          </w:tcPr>
          <w:p w:rsidR="00777592" w:rsidRDefault="00777592">
            <w:pPr>
              <w:pStyle w:val="ConsPlusNormal"/>
              <w:jc w:val="center"/>
            </w:pPr>
            <w:r>
              <w:t>6,43</w:t>
            </w:r>
          </w:p>
        </w:tc>
      </w:tr>
      <w:tr w:rsidR="00777592">
        <w:tc>
          <w:tcPr>
            <w:tcW w:w="850" w:type="dxa"/>
            <w:vMerge/>
          </w:tcPr>
          <w:p w:rsidR="00777592" w:rsidRDefault="00777592">
            <w:pPr>
              <w:pStyle w:val="ConsPlusNormal"/>
            </w:pPr>
          </w:p>
        </w:tc>
        <w:tc>
          <w:tcPr>
            <w:tcW w:w="6180" w:type="dxa"/>
          </w:tcPr>
          <w:p w:rsidR="00777592" w:rsidRDefault="00777592">
            <w:pPr>
              <w:pStyle w:val="ConsPlusNormal"/>
            </w:pPr>
            <w:r>
              <w:t>Полупиковая зона</w:t>
            </w:r>
          </w:p>
        </w:tc>
        <w:tc>
          <w:tcPr>
            <w:tcW w:w="2041" w:type="dxa"/>
          </w:tcPr>
          <w:p w:rsidR="00777592" w:rsidRDefault="00777592">
            <w:pPr>
              <w:pStyle w:val="ConsPlusNormal"/>
              <w:jc w:val="center"/>
            </w:pPr>
            <w:r>
              <w:t>4,77</w:t>
            </w:r>
          </w:p>
        </w:tc>
      </w:tr>
      <w:tr w:rsidR="00777592">
        <w:tc>
          <w:tcPr>
            <w:tcW w:w="850" w:type="dxa"/>
            <w:vMerge/>
          </w:tcPr>
          <w:p w:rsidR="00777592" w:rsidRDefault="00777592">
            <w:pPr>
              <w:pStyle w:val="ConsPlusNormal"/>
            </w:pPr>
          </w:p>
        </w:tc>
        <w:tc>
          <w:tcPr>
            <w:tcW w:w="6180" w:type="dxa"/>
          </w:tcPr>
          <w:p w:rsidR="00777592" w:rsidRDefault="00777592">
            <w:pPr>
              <w:pStyle w:val="ConsPlusNormal"/>
            </w:pPr>
            <w:r>
              <w:t>Ночная зона</w:t>
            </w:r>
          </w:p>
        </w:tc>
        <w:tc>
          <w:tcPr>
            <w:tcW w:w="2041" w:type="dxa"/>
          </w:tcPr>
          <w:p w:rsidR="00777592" w:rsidRDefault="00777592">
            <w:pPr>
              <w:pStyle w:val="ConsPlusNormal"/>
              <w:jc w:val="center"/>
            </w:pPr>
            <w:r>
              <w:t>2,86</w:t>
            </w:r>
          </w:p>
        </w:tc>
      </w:tr>
      <w:tr w:rsidR="00777592">
        <w:tc>
          <w:tcPr>
            <w:tcW w:w="850" w:type="dxa"/>
          </w:tcPr>
          <w:p w:rsidR="00777592" w:rsidRDefault="00777592">
            <w:pPr>
              <w:pStyle w:val="ConsPlusNormal"/>
            </w:pPr>
            <w:bookmarkStart w:id="1" w:name="P62"/>
            <w:bookmarkEnd w:id="1"/>
            <w:r>
              <w:t>2.</w:t>
            </w:r>
          </w:p>
        </w:tc>
        <w:tc>
          <w:tcPr>
            <w:tcW w:w="8221" w:type="dxa"/>
            <w:gridSpan w:val="2"/>
          </w:tcPr>
          <w:p w:rsidR="00777592" w:rsidRDefault="00777592">
            <w:pPr>
              <w:pStyle w:val="ConsPlusNormal"/>
            </w:pPr>
            <w:r>
              <w:t xml:space="preserve">Население, проживающее в городских населенных пунктах в домах, оборудованных стационарными электроплитами и электроотопительными установками, и </w:t>
            </w:r>
            <w:proofErr w:type="gramStart"/>
            <w:r>
              <w:t>приравненные</w:t>
            </w:r>
            <w:proofErr w:type="gramEnd"/>
            <w:r>
              <w:t xml:space="preserve"> к нему:</w:t>
            </w:r>
          </w:p>
          <w:p w:rsidR="00777592" w:rsidRDefault="00777592">
            <w:pPr>
              <w:pStyle w:val="ConsPlusNormal"/>
            </w:pPr>
            <w:r>
              <w:t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</w:t>
            </w:r>
          </w:p>
          <w:p w:rsidR="00777592" w:rsidRDefault="00777592">
            <w:pPr>
              <w:pStyle w:val="ConsPlusNormal"/>
            </w:pPr>
            <w:proofErr w:type="spellStart"/>
            <w:proofErr w:type="gramStart"/>
            <w:r>
              <w:t>наймодатели</w:t>
            </w:r>
            <w:proofErr w:type="spellEnd"/>
            <w: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777592" w:rsidRDefault="00777592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</w:tr>
      <w:tr w:rsidR="00777592">
        <w:tc>
          <w:tcPr>
            <w:tcW w:w="850" w:type="dxa"/>
          </w:tcPr>
          <w:p w:rsidR="00777592" w:rsidRDefault="00777592">
            <w:pPr>
              <w:pStyle w:val="ConsPlusNormal"/>
            </w:pPr>
            <w:r>
              <w:t>2.1.</w:t>
            </w:r>
          </w:p>
        </w:tc>
        <w:tc>
          <w:tcPr>
            <w:tcW w:w="6180" w:type="dxa"/>
          </w:tcPr>
          <w:p w:rsidR="00777592" w:rsidRDefault="00777592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</w:t>
            </w:r>
          </w:p>
        </w:tc>
        <w:tc>
          <w:tcPr>
            <w:tcW w:w="2041" w:type="dxa"/>
          </w:tcPr>
          <w:p w:rsidR="00777592" w:rsidRDefault="00777592">
            <w:pPr>
              <w:pStyle w:val="ConsPlusNormal"/>
              <w:jc w:val="center"/>
            </w:pPr>
            <w:r>
              <w:t>3,61</w:t>
            </w:r>
          </w:p>
        </w:tc>
      </w:tr>
      <w:tr w:rsidR="00777592">
        <w:tc>
          <w:tcPr>
            <w:tcW w:w="850" w:type="dxa"/>
            <w:vMerge w:val="restart"/>
          </w:tcPr>
          <w:p w:rsidR="00777592" w:rsidRDefault="00777592">
            <w:pPr>
              <w:pStyle w:val="ConsPlusNormal"/>
            </w:pPr>
            <w:r>
              <w:t>2.2.</w:t>
            </w:r>
          </w:p>
        </w:tc>
        <w:tc>
          <w:tcPr>
            <w:tcW w:w="8221" w:type="dxa"/>
            <w:gridSpan w:val="2"/>
          </w:tcPr>
          <w:p w:rsidR="00777592" w:rsidRDefault="00777592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двум зонам суток</w:t>
            </w:r>
          </w:p>
        </w:tc>
      </w:tr>
      <w:tr w:rsidR="00777592">
        <w:tc>
          <w:tcPr>
            <w:tcW w:w="850" w:type="dxa"/>
            <w:vMerge/>
          </w:tcPr>
          <w:p w:rsidR="00777592" w:rsidRDefault="00777592">
            <w:pPr>
              <w:pStyle w:val="ConsPlusNormal"/>
            </w:pPr>
          </w:p>
        </w:tc>
        <w:tc>
          <w:tcPr>
            <w:tcW w:w="6180" w:type="dxa"/>
          </w:tcPr>
          <w:p w:rsidR="00777592" w:rsidRDefault="00777592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2041" w:type="dxa"/>
          </w:tcPr>
          <w:p w:rsidR="00777592" w:rsidRDefault="00777592">
            <w:pPr>
              <w:pStyle w:val="ConsPlusNormal"/>
              <w:jc w:val="center"/>
            </w:pPr>
            <w:r>
              <w:t>4,21</w:t>
            </w:r>
          </w:p>
        </w:tc>
      </w:tr>
      <w:tr w:rsidR="00777592">
        <w:tc>
          <w:tcPr>
            <w:tcW w:w="850" w:type="dxa"/>
            <w:vMerge/>
          </w:tcPr>
          <w:p w:rsidR="00777592" w:rsidRDefault="00777592">
            <w:pPr>
              <w:pStyle w:val="ConsPlusNormal"/>
            </w:pPr>
          </w:p>
        </w:tc>
        <w:tc>
          <w:tcPr>
            <w:tcW w:w="6180" w:type="dxa"/>
          </w:tcPr>
          <w:p w:rsidR="00777592" w:rsidRDefault="00777592">
            <w:pPr>
              <w:pStyle w:val="ConsPlusNormal"/>
            </w:pPr>
            <w:r>
              <w:t>Ночная зона</w:t>
            </w:r>
          </w:p>
        </w:tc>
        <w:tc>
          <w:tcPr>
            <w:tcW w:w="2041" w:type="dxa"/>
          </w:tcPr>
          <w:p w:rsidR="00777592" w:rsidRDefault="00777592">
            <w:pPr>
              <w:pStyle w:val="ConsPlusNormal"/>
              <w:jc w:val="center"/>
            </w:pPr>
            <w:r>
              <w:t>2,00</w:t>
            </w:r>
          </w:p>
        </w:tc>
      </w:tr>
      <w:tr w:rsidR="00777592">
        <w:tc>
          <w:tcPr>
            <w:tcW w:w="850" w:type="dxa"/>
            <w:vMerge w:val="restart"/>
          </w:tcPr>
          <w:p w:rsidR="00777592" w:rsidRDefault="00777592">
            <w:pPr>
              <w:pStyle w:val="ConsPlusNormal"/>
            </w:pPr>
            <w:r>
              <w:t>2.3.</w:t>
            </w:r>
          </w:p>
        </w:tc>
        <w:tc>
          <w:tcPr>
            <w:tcW w:w="8221" w:type="dxa"/>
            <w:gridSpan w:val="2"/>
          </w:tcPr>
          <w:p w:rsidR="00777592" w:rsidRDefault="00777592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трем зонам суток</w:t>
            </w:r>
          </w:p>
        </w:tc>
        <w:bookmarkStart w:id="2" w:name="_GoBack"/>
        <w:bookmarkEnd w:id="2"/>
      </w:tr>
      <w:tr w:rsidR="00777592">
        <w:tc>
          <w:tcPr>
            <w:tcW w:w="850" w:type="dxa"/>
            <w:vMerge/>
          </w:tcPr>
          <w:p w:rsidR="00777592" w:rsidRDefault="00777592">
            <w:pPr>
              <w:pStyle w:val="ConsPlusNormal"/>
            </w:pPr>
          </w:p>
        </w:tc>
        <w:tc>
          <w:tcPr>
            <w:tcW w:w="6180" w:type="dxa"/>
          </w:tcPr>
          <w:p w:rsidR="00777592" w:rsidRDefault="00777592">
            <w:pPr>
              <w:pStyle w:val="ConsPlusNormal"/>
            </w:pPr>
            <w:r>
              <w:t>Пиковая зона</w:t>
            </w:r>
          </w:p>
        </w:tc>
        <w:tc>
          <w:tcPr>
            <w:tcW w:w="2041" w:type="dxa"/>
          </w:tcPr>
          <w:p w:rsidR="00777592" w:rsidRDefault="00777592">
            <w:pPr>
              <w:pStyle w:val="ConsPlusNormal"/>
              <w:jc w:val="center"/>
            </w:pPr>
            <w:r>
              <w:t>4,50</w:t>
            </w:r>
          </w:p>
        </w:tc>
      </w:tr>
      <w:tr w:rsidR="00777592">
        <w:tc>
          <w:tcPr>
            <w:tcW w:w="850" w:type="dxa"/>
            <w:vMerge/>
          </w:tcPr>
          <w:p w:rsidR="00777592" w:rsidRDefault="00777592">
            <w:pPr>
              <w:pStyle w:val="ConsPlusNormal"/>
            </w:pPr>
          </w:p>
        </w:tc>
        <w:tc>
          <w:tcPr>
            <w:tcW w:w="6180" w:type="dxa"/>
          </w:tcPr>
          <w:p w:rsidR="00777592" w:rsidRDefault="00777592">
            <w:pPr>
              <w:pStyle w:val="ConsPlusNormal"/>
            </w:pPr>
            <w:r>
              <w:t>Полупиковая зона</w:t>
            </w:r>
          </w:p>
        </w:tc>
        <w:tc>
          <w:tcPr>
            <w:tcW w:w="2041" w:type="dxa"/>
          </w:tcPr>
          <w:p w:rsidR="00777592" w:rsidRDefault="00777592">
            <w:pPr>
              <w:pStyle w:val="ConsPlusNormal"/>
              <w:jc w:val="center"/>
            </w:pPr>
            <w:r>
              <w:t>3,34</w:t>
            </w:r>
          </w:p>
        </w:tc>
      </w:tr>
      <w:tr w:rsidR="00777592">
        <w:tc>
          <w:tcPr>
            <w:tcW w:w="850" w:type="dxa"/>
            <w:vMerge/>
          </w:tcPr>
          <w:p w:rsidR="00777592" w:rsidRDefault="00777592">
            <w:pPr>
              <w:pStyle w:val="ConsPlusNormal"/>
            </w:pPr>
          </w:p>
        </w:tc>
        <w:tc>
          <w:tcPr>
            <w:tcW w:w="6180" w:type="dxa"/>
          </w:tcPr>
          <w:p w:rsidR="00777592" w:rsidRDefault="00777592">
            <w:pPr>
              <w:pStyle w:val="ConsPlusNormal"/>
            </w:pPr>
            <w:r>
              <w:t>Ночная зона</w:t>
            </w:r>
          </w:p>
        </w:tc>
        <w:tc>
          <w:tcPr>
            <w:tcW w:w="2041" w:type="dxa"/>
          </w:tcPr>
          <w:p w:rsidR="00777592" w:rsidRDefault="00777592">
            <w:pPr>
              <w:pStyle w:val="ConsPlusNormal"/>
              <w:jc w:val="center"/>
            </w:pPr>
            <w:r>
              <w:t>2,00</w:t>
            </w:r>
          </w:p>
        </w:tc>
      </w:tr>
    </w:tbl>
    <w:p w:rsidR="00072452" w:rsidRDefault="00072452"/>
    <w:sectPr w:rsidR="00072452" w:rsidSect="00161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592"/>
    <w:rsid w:val="00000503"/>
    <w:rsid w:val="000005CD"/>
    <w:rsid w:val="00001674"/>
    <w:rsid w:val="0000167D"/>
    <w:rsid w:val="0000250B"/>
    <w:rsid w:val="00002664"/>
    <w:rsid w:val="000033D0"/>
    <w:rsid w:val="00004A2C"/>
    <w:rsid w:val="00005292"/>
    <w:rsid w:val="00005DA0"/>
    <w:rsid w:val="0000740B"/>
    <w:rsid w:val="00007D0A"/>
    <w:rsid w:val="0001036F"/>
    <w:rsid w:val="00013758"/>
    <w:rsid w:val="0001487E"/>
    <w:rsid w:val="00014A05"/>
    <w:rsid w:val="000154BB"/>
    <w:rsid w:val="00016AC5"/>
    <w:rsid w:val="00016BB2"/>
    <w:rsid w:val="000179EC"/>
    <w:rsid w:val="00017EC6"/>
    <w:rsid w:val="0002080B"/>
    <w:rsid w:val="000215A3"/>
    <w:rsid w:val="000218A5"/>
    <w:rsid w:val="00021B85"/>
    <w:rsid w:val="00021B9A"/>
    <w:rsid w:val="000223B7"/>
    <w:rsid w:val="00022615"/>
    <w:rsid w:val="00022BC2"/>
    <w:rsid w:val="00024CE6"/>
    <w:rsid w:val="00025CD9"/>
    <w:rsid w:val="0002653D"/>
    <w:rsid w:val="0002670C"/>
    <w:rsid w:val="00027411"/>
    <w:rsid w:val="000300DF"/>
    <w:rsid w:val="0003015E"/>
    <w:rsid w:val="000306DC"/>
    <w:rsid w:val="00031041"/>
    <w:rsid w:val="000310AA"/>
    <w:rsid w:val="00032023"/>
    <w:rsid w:val="00032104"/>
    <w:rsid w:val="000327F6"/>
    <w:rsid w:val="00032989"/>
    <w:rsid w:val="0003678F"/>
    <w:rsid w:val="00036943"/>
    <w:rsid w:val="000369C1"/>
    <w:rsid w:val="00040628"/>
    <w:rsid w:val="00040AE3"/>
    <w:rsid w:val="00040B24"/>
    <w:rsid w:val="00042238"/>
    <w:rsid w:val="00042533"/>
    <w:rsid w:val="00042933"/>
    <w:rsid w:val="00044605"/>
    <w:rsid w:val="0004656E"/>
    <w:rsid w:val="0004772B"/>
    <w:rsid w:val="000501E0"/>
    <w:rsid w:val="000505F4"/>
    <w:rsid w:val="00052365"/>
    <w:rsid w:val="00053219"/>
    <w:rsid w:val="00053C70"/>
    <w:rsid w:val="00054241"/>
    <w:rsid w:val="0005472D"/>
    <w:rsid w:val="00055346"/>
    <w:rsid w:val="00057768"/>
    <w:rsid w:val="000602FF"/>
    <w:rsid w:val="0006048B"/>
    <w:rsid w:val="000613D5"/>
    <w:rsid w:val="000613FA"/>
    <w:rsid w:val="00061A99"/>
    <w:rsid w:val="000635DA"/>
    <w:rsid w:val="000638E8"/>
    <w:rsid w:val="0006404E"/>
    <w:rsid w:val="000642BE"/>
    <w:rsid w:val="00064B97"/>
    <w:rsid w:val="000651BF"/>
    <w:rsid w:val="000657BF"/>
    <w:rsid w:val="0006654C"/>
    <w:rsid w:val="000668A7"/>
    <w:rsid w:val="000701E0"/>
    <w:rsid w:val="0007211C"/>
    <w:rsid w:val="00072304"/>
    <w:rsid w:val="00072452"/>
    <w:rsid w:val="00073405"/>
    <w:rsid w:val="00073D7E"/>
    <w:rsid w:val="00074747"/>
    <w:rsid w:val="0007476B"/>
    <w:rsid w:val="00076830"/>
    <w:rsid w:val="00076B46"/>
    <w:rsid w:val="000776F2"/>
    <w:rsid w:val="00077F0E"/>
    <w:rsid w:val="00080167"/>
    <w:rsid w:val="000805C5"/>
    <w:rsid w:val="00081353"/>
    <w:rsid w:val="00081C28"/>
    <w:rsid w:val="00082097"/>
    <w:rsid w:val="0008241A"/>
    <w:rsid w:val="000831AB"/>
    <w:rsid w:val="00083650"/>
    <w:rsid w:val="0008408C"/>
    <w:rsid w:val="00084872"/>
    <w:rsid w:val="0008489B"/>
    <w:rsid w:val="00084E48"/>
    <w:rsid w:val="00084F43"/>
    <w:rsid w:val="0008676B"/>
    <w:rsid w:val="00086DE4"/>
    <w:rsid w:val="000902E9"/>
    <w:rsid w:val="00090348"/>
    <w:rsid w:val="0009084B"/>
    <w:rsid w:val="000908AA"/>
    <w:rsid w:val="00090A07"/>
    <w:rsid w:val="00090C73"/>
    <w:rsid w:val="00090DF7"/>
    <w:rsid w:val="00093FB6"/>
    <w:rsid w:val="00094663"/>
    <w:rsid w:val="0009471D"/>
    <w:rsid w:val="00095C6B"/>
    <w:rsid w:val="00096381"/>
    <w:rsid w:val="00096454"/>
    <w:rsid w:val="00096C1E"/>
    <w:rsid w:val="00096FB7"/>
    <w:rsid w:val="00097202"/>
    <w:rsid w:val="000A2CD7"/>
    <w:rsid w:val="000A42C1"/>
    <w:rsid w:val="000A7658"/>
    <w:rsid w:val="000A7A1D"/>
    <w:rsid w:val="000B02BE"/>
    <w:rsid w:val="000B0F96"/>
    <w:rsid w:val="000B29FC"/>
    <w:rsid w:val="000B3144"/>
    <w:rsid w:val="000B435E"/>
    <w:rsid w:val="000B4539"/>
    <w:rsid w:val="000B4D23"/>
    <w:rsid w:val="000B4E7C"/>
    <w:rsid w:val="000B5CE3"/>
    <w:rsid w:val="000B5CF3"/>
    <w:rsid w:val="000B6927"/>
    <w:rsid w:val="000C10F9"/>
    <w:rsid w:val="000C171B"/>
    <w:rsid w:val="000C185B"/>
    <w:rsid w:val="000C1DAA"/>
    <w:rsid w:val="000C2363"/>
    <w:rsid w:val="000C3DBC"/>
    <w:rsid w:val="000C4472"/>
    <w:rsid w:val="000C4725"/>
    <w:rsid w:val="000C6804"/>
    <w:rsid w:val="000C72DB"/>
    <w:rsid w:val="000D1487"/>
    <w:rsid w:val="000D1655"/>
    <w:rsid w:val="000D190F"/>
    <w:rsid w:val="000D1A1A"/>
    <w:rsid w:val="000D261F"/>
    <w:rsid w:val="000D29EE"/>
    <w:rsid w:val="000D2A2A"/>
    <w:rsid w:val="000D2DA7"/>
    <w:rsid w:val="000D3295"/>
    <w:rsid w:val="000D33C2"/>
    <w:rsid w:val="000D4325"/>
    <w:rsid w:val="000D5015"/>
    <w:rsid w:val="000D5FED"/>
    <w:rsid w:val="000D654D"/>
    <w:rsid w:val="000D73F9"/>
    <w:rsid w:val="000D775B"/>
    <w:rsid w:val="000E043C"/>
    <w:rsid w:val="000E0C56"/>
    <w:rsid w:val="000E0CA4"/>
    <w:rsid w:val="000E0D8B"/>
    <w:rsid w:val="000E1759"/>
    <w:rsid w:val="000E1F74"/>
    <w:rsid w:val="000E24CB"/>
    <w:rsid w:val="000E2FD8"/>
    <w:rsid w:val="000E418A"/>
    <w:rsid w:val="000E5EA3"/>
    <w:rsid w:val="000E6256"/>
    <w:rsid w:val="000E6374"/>
    <w:rsid w:val="000E6BDF"/>
    <w:rsid w:val="000E6FC7"/>
    <w:rsid w:val="000F16A7"/>
    <w:rsid w:val="000F22F0"/>
    <w:rsid w:val="000F3192"/>
    <w:rsid w:val="000F3F91"/>
    <w:rsid w:val="000F50FE"/>
    <w:rsid w:val="000F516C"/>
    <w:rsid w:val="000F673B"/>
    <w:rsid w:val="000F6A5B"/>
    <w:rsid w:val="000F774E"/>
    <w:rsid w:val="000F7867"/>
    <w:rsid w:val="00101856"/>
    <w:rsid w:val="0010191E"/>
    <w:rsid w:val="001023D2"/>
    <w:rsid w:val="00102F27"/>
    <w:rsid w:val="00103720"/>
    <w:rsid w:val="00103DE1"/>
    <w:rsid w:val="00104E79"/>
    <w:rsid w:val="00105497"/>
    <w:rsid w:val="00105DC4"/>
    <w:rsid w:val="0010679F"/>
    <w:rsid w:val="001119E0"/>
    <w:rsid w:val="00112E42"/>
    <w:rsid w:val="00113406"/>
    <w:rsid w:val="0011342F"/>
    <w:rsid w:val="00113BC1"/>
    <w:rsid w:val="00113C74"/>
    <w:rsid w:val="0011407F"/>
    <w:rsid w:val="00114348"/>
    <w:rsid w:val="00114366"/>
    <w:rsid w:val="0011682C"/>
    <w:rsid w:val="00116E4D"/>
    <w:rsid w:val="00117945"/>
    <w:rsid w:val="00120372"/>
    <w:rsid w:val="00120ABE"/>
    <w:rsid w:val="00122C86"/>
    <w:rsid w:val="00122FD7"/>
    <w:rsid w:val="001239C7"/>
    <w:rsid w:val="001268C6"/>
    <w:rsid w:val="00126E34"/>
    <w:rsid w:val="00127E8A"/>
    <w:rsid w:val="00130393"/>
    <w:rsid w:val="001321B0"/>
    <w:rsid w:val="00132563"/>
    <w:rsid w:val="00132BE1"/>
    <w:rsid w:val="0013530A"/>
    <w:rsid w:val="001357E4"/>
    <w:rsid w:val="001361C2"/>
    <w:rsid w:val="00136E10"/>
    <w:rsid w:val="001372D8"/>
    <w:rsid w:val="001410C4"/>
    <w:rsid w:val="00141144"/>
    <w:rsid w:val="0014145D"/>
    <w:rsid w:val="001444F9"/>
    <w:rsid w:val="00144D64"/>
    <w:rsid w:val="0014503C"/>
    <w:rsid w:val="00146147"/>
    <w:rsid w:val="001473A9"/>
    <w:rsid w:val="00151181"/>
    <w:rsid w:val="0015232A"/>
    <w:rsid w:val="00152F80"/>
    <w:rsid w:val="001534B2"/>
    <w:rsid w:val="00154940"/>
    <w:rsid w:val="00155637"/>
    <w:rsid w:val="00156305"/>
    <w:rsid w:val="00157430"/>
    <w:rsid w:val="001575FD"/>
    <w:rsid w:val="0015767C"/>
    <w:rsid w:val="00161120"/>
    <w:rsid w:val="0016154F"/>
    <w:rsid w:val="00161CF8"/>
    <w:rsid w:val="001632B5"/>
    <w:rsid w:val="00164AED"/>
    <w:rsid w:val="00164F02"/>
    <w:rsid w:val="001650BF"/>
    <w:rsid w:val="001656C7"/>
    <w:rsid w:val="00165C0C"/>
    <w:rsid w:val="001662C2"/>
    <w:rsid w:val="001669DD"/>
    <w:rsid w:val="00167377"/>
    <w:rsid w:val="001676BC"/>
    <w:rsid w:val="0016788C"/>
    <w:rsid w:val="00167AD7"/>
    <w:rsid w:val="00167BEA"/>
    <w:rsid w:val="00167DEF"/>
    <w:rsid w:val="001700B5"/>
    <w:rsid w:val="0017055E"/>
    <w:rsid w:val="00170E6B"/>
    <w:rsid w:val="00172535"/>
    <w:rsid w:val="00172BE7"/>
    <w:rsid w:val="0017364C"/>
    <w:rsid w:val="0017447F"/>
    <w:rsid w:val="00174853"/>
    <w:rsid w:val="00174C2D"/>
    <w:rsid w:val="001756CA"/>
    <w:rsid w:val="00175EE8"/>
    <w:rsid w:val="0017706B"/>
    <w:rsid w:val="0018018F"/>
    <w:rsid w:val="00180190"/>
    <w:rsid w:val="00181836"/>
    <w:rsid w:val="00181DBB"/>
    <w:rsid w:val="0018336A"/>
    <w:rsid w:val="00183B9C"/>
    <w:rsid w:val="0018415D"/>
    <w:rsid w:val="00184F1C"/>
    <w:rsid w:val="00185FA0"/>
    <w:rsid w:val="00187666"/>
    <w:rsid w:val="00187D40"/>
    <w:rsid w:val="001907AF"/>
    <w:rsid w:val="00190ED9"/>
    <w:rsid w:val="00191D24"/>
    <w:rsid w:val="00191F02"/>
    <w:rsid w:val="00193137"/>
    <w:rsid w:val="00195134"/>
    <w:rsid w:val="00195834"/>
    <w:rsid w:val="00195F5E"/>
    <w:rsid w:val="00195FFA"/>
    <w:rsid w:val="00196279"/>
    <w:rsid w:val="001967CE"/>
    <w:rsid w:val="00197324"/>
    <w:rsid w:val="001975C4"/>
    <w:rsid w:val="001A0D37"/>
    <w:rsid w:val="001A11F2"/>
    <w:rsid w:val="001A2EC1"/>
    <w:rsid w:val="001A35A9"/>
    <w:rsid w:val="001A37F0"/>
    <w:rsid w:val="001A5771"/>
    <w:rsid w:val="001A708E"/>
    <w:rsid w:val="001A77A1"/>
    <w:rsid w:val="001A7EDC"/>
    <w:rsid w:val="001B0138"/>
    <w:rsid w:val="001B0627"/>
    <w:rsid w:val="001B0910"/>
    <w:rsid w:val="001B2199"/>
    <w:rsid w:val="001B2E78"/>
    <w:rsid w:val="001B32F1"/>
    <w:rsid w:val="001B4A92"/>
    <w:rsid w:val="001B4F2F"/>
    <w:rsid w:val="001B79C3"/>
    <w:rsid w:val="001C0169"/>
    <w:rsid w:val="001C1261"/>
    <w:rsid w:val="001C16A8"/>
    <w:rsid w:val="001C178C"/>
    <w:rsid w:val="001C23BC"/>
    <w:rsid w:val="001C26B2"/>
    <w:rsid w:val="001C3548"/>
    <w:rsid w:val="001C37C6"/>
    <w:rsid w:val="001C5069"/>
    <w:rsid w:val="001C5766"/>
    <w:rsid w:val="001C6561"/>
    <w:rsid w:val="001C75F4"/>
    <w:rsid w:val="001D0F06"/>
    <w:rsid w:val="001D1E53"/>
    <w:rsid w:val="001D2FDE"/>
    <w:rsid w:val="001D4E89"/>
    <w:rsid w:val="001D4EA5"/>
    <w:rsid w:val="001D56FE"/>
    <w:rsid w:val="001D59F3"/>
    <w:rsid w:val="001D6BF1"/>
    <w:rsid w:val="001E13FB"/>
    <w:rsid w:val="001E1A11"/>
    <w:rsid w:val="001E20DF"/>
    <w:rsid w:val="001E2438"/>
    <w:rsid w:val="001E2BF9"/>
    <w:rsid w:val="001E3087"/>
    <w:rsid w:val="001E3106"/>
    <w:rsid w:val="001E345C"/>
    <w:rsid w:val="001E39A9"/>
    <w:rsid w:val="001E3E5A"/>
    <w:rsid w:val="001E3F55"/>
    <w:rsid w:val="001E4607"/>
    <w:rsid w:val="001E5F6F"/>
    <w:rsid w:val="001E61BB"/>
    <w:rsid w:val="001E78FB"/>
    <w:rsid w:val="001F01D8"/>
    <w:rsid w:val="001F2024"/>
    <w:rsid w:val="001F2FF6"/>
    <w:rsid w:val="001F345B"/>
    <w:rsid w:val="001F3E11"/>
    <w:rsid w:val="001F5A98"/>
    <w:rsid w:val="001F5BC9"/>
    <w:rsid w:val="001F5C92"/>
    <w:rsid w:val="001F6357"/>
    <w:rsid w:val="001F6CD1"/>
    <w:rsid w:val="00200470"/>
    <w:rsid w:val="002021AB"/>
    <w:rsid w:val="00202F3C"/>
    <w:rsid w:val="002032DF"/>
    <w:rsid w:val="002046AA"/>
    <w:rsid w:val="00204949"/>
    <w:rsid w:val="00205574"/>
    <w:rsid w:val="00206106"/>
    <w:rsid w:val="00206D4C"/>
    <w:rsid w:val="00207DD2"/>
    <w:rsid w:val="0021198C"/>
    <w:rsid w:val="0021400A"/>
    <w:rsid w:val="00214234"/>
    <w:rsid w:val="00214777"/>
    <w:rsid w:val="00216B1D"/>
    <w:rsid w:val="00217E97"/>
    <w:rsid w:val="00220F3F"/>
    <w:rsid w:val="00221673"/>
    <w:rsid w:val="00222F98"/>
    <w:rsid w:val="00224852"/>
    <w:rsid w:val="00227A96"/>
    <w:rsid w:val="0023413A"/>
    <w:rsid w:val="002346F5"/>
    <w:rsid w:val="002348D8"/>
    <w:rsid w:val="0023566E"/>
    <w:rsid w:val="00236A00"/>
    <w:rsid w:val="002373AF"/>
    <w:rsid w:val="0024001F"/>
    <w:rsid w:val="002411CB"/>
    <w:rsid w:val="00241CE9"/>
    <w:rsid w:val="00242193"/>
    <w:rsid w:val="00243DCF"/>
    <w:rsid w:val="00244786"/>
    <w:rsid w:val="00244900"/>
    <w:rsid w:val="00244CE6"/>
    <w:rsid w:val="00245C7C"/>
    <w:rsid w:val="00246E3E"/>
    <w:rsid w:val="002471CC"/>
    <w:rsid w:val="002474EE"/>
    <w:rsid w:val="002513FB"/>
    <w:rsid w:val="002520FF"/>
    <w:rsid w:val="00252FEF"/>
    <w:rsid w:val="00254115"/>
    <w:rsid w:val="002546FE"/>
    <w:rsid w:val="00255235"/>
    <w:rsid w:val="00255B7A"/>
    <w:rsid w:val="00255D51"/>
    <w:rsid w:val="00256858"/>
    <w:rsid w:val="00257FB6"/>
    <w:rsid w:val="00260A66"/>
    <w:rsid w:val="00262260"/>
    <w:rsid w:val="0026410D"/>
    <w:rsid w:val="00264535"/>
    <w:rsid w:val="00264A1A"/>
    <w:rsid w:val="002655DE"/>
    <w:rsid w:val="00266A3F"/>
    <w:rsid w:val="00266E36"/>
    <w:rsid w:val="002717E6"/>
    <w:rsid w:val="002719D3"/>
    <w:rsid w:val="0027290C"/>
    <w:rsid w:val="0027479C"/>
    <w:rsid w:val="00275DD7"/>
    <w:rsid w:val="0027695E"/>
    <w:rsid w:val="00277069"/>
    <w:rsid w:val="00280ED0"/>
    <w:rsid w:val="00280F8D"/>
    <w:rsid w:val="00281EF7"/>
    <w:rsid w:val="00282822"/>
    <w:rsid w:val="00282AF3"/>
    <w:rsid w:val="002831ED"/>
    <w:rsid w:val="00284136"/>
    <w:rsid w:val="00284A5F"/>
    <w:rsid w:val="00284C27"/>
    <w:rsid w:val="00284D22"/>
    <w:rsid w:val="0028557F"/>
    <w:rsid w:val="0028590D"/>
    <w:rsid w:val="002878B6"/>
    <w:rsid w:val="00287AE3"/>
    <w:rsid w:val="002900A8"/>
    <w:rsid w:val="00290327"/>
    <w:rsid w:val="00290C66"/>
    <w:rsid w:val="00290CF5"/>
    <w:rsid w:val="00290E41"/>
    <w:rsid w:val="002915E1"/>
    <w:rsid w:val="00291ED4"/>
    <w:rsid w:val="00294211"/>
    <w:rsid w:val="00294903"/>
    <w:rsid w:val="00294CFB"/>
    <w:rsid w:val="00294E7E"/>
    <w:rsid w:val="00295129"/>
    <w:rsid w:val="00295A27"/>
    <w:rsid w:val="002965BB"/>
    <w:rsid w:val="00296BA7"/>
    <w:rsid w:val="002A0E20"/>
    <w:rsid w:val="002A206F"/>
    <w:rsid w:val="002A23BB"/>
    <w:rsid w:val="002A4146"/>
    <w:rsid w:val="002A48FF"/>
    <w:rsid w:val="002A6A4C"/>
    <w:rsid w:val="002B02E0"/>
    <w:rsid w:val="002B0C66"/>
    <w:rsid w:val="002B0E6F"/>
    <w:rsid w:val="002B1038"/>
    <w:rsid w:val="002B13ED"/>
    <w:rsid w:val="002B20A9"/>
    <w:rsid w:val="002B251A"/>
    <w:rsid w:val="002B2685"/>
    <w:rsid w:val="002B2A3F"/>
    <w:rsid w:val="002B366C"/>
    <w:rsid w:val="002B5716"/>
    <w:rsid w:val="002B61D1"/>
    <w:rsid w:val="002C0482"/>
    <w:rsid w:val="002C0AD5"/>
    <w:rsid w:val="002C14F8"/>
    <w:rsid w:val="002C21B3"/>
    <w:rsid w:val="002C2D24"/>
    <w:rsid w:val="002C3F64"/>
    <w:rsid w:val="002C4FCB"/>
    <w:rsid w:val="002C7A72"/>
    <w:rsid w:val="002C7AD9"/>
    <w:rsid w:val="002C7C28"/>
    <w:rsid w:val="002D0153"/>
    <w:rsid w:val="002D1B48"/>
    <w:rsid w:val="002D250A"/>
    <w:rsid w:val="002D28DE"/>
    <w:rsid w:val="002D34A2"/>
    <w:rsid w:val="002D37D5"/>
    <w:rsid w:val="002D3BFE"/>
    <w:rsid w:val="002D47AC"/>
    <w:rsid w:val="002D6510"/>
    <w:rsid w:val="002D683A"/>
    <w:rsid w:val="002D6B8B"/>
    <w:rsid w:val="002D6BBD"/>
    <w:rsid w:val="002D791D"/>
    <w:rsid w:val="002E0C22"/>
    <w:rsid w:val="002E1569"/>
    <w:rsid w:val="002E3301"/>
    <w:rsid w:val="002E3CA6"/>
    <w:rsid w:val="002E51DC"/>
    <w:rsid w:val="002E6A18"/>
    <w:rsid w:val="002E7694"/>
    <w:rsid w:val="002F28AD"/>
    <w:rsid w:val="002F37E9"/>
    <w:rsid w:val="002F500F"/>
    <w:rsid w:val="002F666C"/>
    <w:rsid w:val="002F73CB"/>
    <w:rsid w:val="002F7CE3"/>
    <w:rsid w:val="003000CB"/>
    <w:rsid w:val="00303AA1"/>
    <w:rsid w:val="00304F94"/>
    <w:rsid w:val="00304FF6"/>
    <w:rsid w:val="0030566F"/>
    <w:rsid w:val="003063FA"/>
    <w:rsid w:val="0030663B"/>
    <w:rsid w:val="00306661"/>
    <w:rsid w:val="00307541"/>
    <w:rsid w:val="003104DA"/>
    <w:rsid w:val="00310E72"/>
    <w:rsid w:val="003111F7"/>
    <w:rsid w:val="003121CE"/>
    <w:rsid w:val="00313ED5"/>
    <w:rsid w:val="00315498"/>
    <w:rsid w:val="00315816"/>
    <w:rsid w:val="00316ADF"/>
    <w:rsid w:val="0031743B"/>
    <w:rsid w:val="003178B6"/>
    <w:rsid w:val="003179B4"/>
    <w:rsid w:val="00317B29"/>
    <w:rsid w:val="00321011"/>
    <w:rsid w:val="00321BA3"/>
    <w:rsid w:val="0032264B"/>
    <w:rsid w:val="00323DEE"/>
    <w:rsid w:val="003259D0"/>
    <w:rsid w:val="00325E23"/>
    <w:rsid w:val="003262A5"/>
    <w:rsid w:val="0032644B"/>
    <w:rsid w:val="0032668E"/>
    <w:rsid w:val="003266D7"/>
    <w:rsid w:val="003268A4"/>
    <w:rsid w:val="0033093A"/>
    <w:rsid w:val="00331796"/>
    <w:rsid w:val="00333141"/>
    <w:rsid w:val="00335978"/>
    <w:rsid w:val="00337A6A"/>
    <w:rsid w:val="0034071B"/>
    <w:rsid w:val="003411CE"/>
    <w:rsid w:val="00341704"/>
    <w:rsid w:val="00341B1F"/>
    <w:rsid w:val="003423FC"/>
    <w:rsid w:val="00343945"/>
    <w:rsid w:val="0034497B"/>
    <w:rsid w:val="003449C8"/>
    <w:rsid w:val="00344EC7"/>
    <w:rsid w:val="00345711"/>
    <w:rsid w:val="0034599D"/>
    <w:rsid w:val="0034649F"/>
    <w:rsid w:val="003469FC"/>
    <w:rsid w:val="00347790"/>
    <w:rsid w:val="003477DC"/>
    <w:rsid w:val="00351F5B"/>
    <w:rsid w:val="003522FF"/>
    <w:rsid w:val="00352847"/>
    <w:rsid w:val="00353329"/>
    <w:rsid w:val="003543C0"/>
    <w:rsid w:val="00354A01"/>
    <w:rsid w:val="00354B05"/>
    <w:rsid w:val="0035560E"/>
    <w:rsid w:val="003559B9"/>
    <w:rsid w:val="00356003"/>
    <w:rsid w:val="00360508"/>
    <w:rsid w:val="00360C31"/>
    <w:rsid w:val="00360D06"/>
    <w:rsid w:val="00360F7A"/>
    <w:rsid w:val="00361C04"/>
    <w:rsid w:val="00361D56"/>
    <w:rsid w:val="00364A47"/>
    <w:rsid w:val="00365C48"/>
    <w:rsid w:val="00366020"/>
    <w:rsid w:val="0036620F"/>
    <w:rsid w:val="00366B62"/>
    <w:rsid w:val="0036783C"/>
    <w:rsid w:val="00371871"/>
    <w:rsid w:val="003718B0"/>
    <w:rsid w:val="00373345"/>
    <w:rsid w:val="003739CD"/>
    <w:rsid w:val="00375631"/>
    <w:rsid w:val="00375D39"/>
    <w:rsid w:val="00376050"/>
    <w:rsid w:val="003773C3"/>
    <w:rsid w:val="003806D2"/>
    <w:rsid w:val="003815B0"/>
    <w:rsid w:val="0038485D"/>
    <w:rsid w:val="00387838"/>
    <w:rsid w:val="003907BE"/>
    <w:rsid w:val="00391A7B"/>
    <w:rsid w:val="0039282A"/>
    <w:rsid w:val="003929A7"/>
    <w:rsid w:val="00393553"/>
    <w:rsid w:val="00393FE7"/>
    <w:rsid w:val="00394BBD"/>
    <w:rsid w:val="00395C36"/>
    <w:rsid w:val="00396EF3"/>
    <w:rsid w:val="00397D1A"/>
    <w:rsid w:val="003A0914"/>
    <w:rsid w:val="003A137C"/>
    <w:rsid w:val="003A1476"/>
    <w:rsid w:val="003A21C0"/>
    <w:rsid w:val="003A2BEC"/>
    <w:rsid w:val="003A3AA4"/>
    <w:rsid w:val="003A414F"/>
    <w:rsid w:val="003A5315"/>
    <w:rsid w:val="003A5452"/>
    <w:rsid w:val="003A5829"/>
    <w:rsid w:val="003A6DF3"/>
    <w:rsid w:val="003A708C"/>
    <w:rsid w:val="003A76C1"/>
    <w:rsid w:val="003A772A"/>
    <w:rsid w:val="003B129D"/>
    <w:rsid w:val="003B19D6"/>
    <w:rsid w:val="003B2D33"/>
    <w:rsid w:val="003B39D6"/>
    <w:rsid w:val="003B3D0C"/>
    <w:rsid w:val="003B3E00"/>
    <w:rsid w:val="003B67A7"/>
    <w:rsid w:val="003B7295"/>
    <w:rsid w:val="003B73F2"/>
    <w:rsid w:val="003B782B"/>
    <w:rsid w:val="003C00C6"/>
    <w:rsid w:val="003C114F"/>
    <w:rsid w:val="003C2E23"/>
    <w:rsid w:val="003C3B11"/>
    <w:rsid w:val="003C416F"/>
    <w:rsid w:val="003C527E"/>
    <w:rsid w:val="003C6BFB"/>
    <w:rsid w:val="003C7447"/>
    <w:rsid w:val="003D0D32"/>
    <w:rsid w:val="003D1BF5"/>
    <w:rsid w:val="003D1C2C"/>
    <w:rsid w:val="003D2447"/>
    <w:rsid w:val="003D3DE8"/>
    <w:rsid w:val="003D4B88"/>
    <w:rsid w:val="003D6780"/>
    <w:rsid w:val="003D771F"/>
    <w:rsid w:val="003E01AE"/>
    <w:rsid w:val="003E04A3"/>
    <w:rsid w:val="003E1A37"/>
    <w:rsid w:val="003E1F71"/>
    <w:rsid w:val="003E29A5"/>
    <w:rsid w:val="003E2B74"/>
    <w:rsid w:val="003E33D4"/>
    <w:rsid w:val="003E3BD7"/>
    <w:rsid w:val="003E3D39"/>
    <w:rsid w:val="003E3E44"/>
    <w:rsid w:val="003E3FE5"/>
    <w:rsid w:val="003E4201"/>
    <w:rsid w:val="003E45E2"/>
    <w:rsid w:val="003E4B17"/>
    <w:rsid w:val="003E4BD4"/>
    <w:rsid w:val="003E5126"/>
    <w:rsid w:val="003E6180"/>
    <w:rsid w:val="003F04E4"/>
    <w:rsid w:val="003F0D33"/>
    <w:rsid w:val="003F19EA"/>
    <w:rsid w:val="003F2768"/>
    <w:rsid w:val="003F4201"/>
    <w:rsid w:val="003F462F"/>
    <w:rsid w:val="003F4A4F"/>
    <w:rsid w:val="003F4E47"/>
    <w:rsid w:val="003F52CB"/>
    <w:rsid w:val="003F5F69"/>
    <w:rsid w:val="003F6937"/>
    <w:rsid w:val="0040030F"/>
    <w:rsid w:val="0040096E"/>
    <w:rsid w:val="00403A89"/>
    <w:rsid w:val="0040442A"/>
    <w:rsid w:val="00404D3A"/>
    <w:rsid w:val="00404D87"/>
    <w:rsid w:val="004063FC"/>
    <w:rsid w:val="004068D7"/>
    <w:rsid w:val="004069A1"/>
    <w:rsid w:val="00410336"/>
    <w:rsid w:val="00410F7E"/>
    <w:rsid w:val="004120D8"/>
    <w:rsid w:val="00414E53"/>
    <w:rsid w:val="00414FD3"/>
    <w:rsid w:val="00415FB7"/>
    <w:rsid w:val="0041764F"/>
    <w:rsid w:val="00421B60"/>
    <w:rsid w:val="0042252F"/>
    <w:rsid w:val="00423645"/>
    <w:rsid w:val="00423EEE"/>
    <w:rsid w:val="004241F6"/>
    <w:rsid w:val="00424EFB"/>
    <w:rsid w:val="004256F3"/>
    <w:rsid w:val="00425E9F"/>
    <w:rsid w:val="00427246"/>
    <w:rsid w:val="004272D1"/>
    <w:rsid w:val="00427A5A"/>
    <w:rsid w:val="00431701"/>
    <w:rsid w:val="00431C2F"/>
    <w:rsid w:val="00431E64"/>
    <w:rsid w:val="00431F68"/>
    <w:rsid w:val="00432316"/>
    <w:rsid w:val="004332BF"/>
    <w:rsid w:val="0043587A"/>
    <w:rsid w:val="00437665"/>
    <w:rsid w:val="00440480"/>
    <w:rsid w:val="00440BB1"/>
    <w:rsid w:val="00440F21"/>
    <w:rsid w:val="004411C4"/>
    <w:rsid w:val="00443124"/>
    <w:rsid w:val="0044329F"/>
    <w:rsid w:val="004433FF"/>
    <w:rsid w:val="004440F7"/>
    <w:rsid w:val="0044547E"/>
    <w:rsid w:val="00445604"/>
    <w:rsid w:val="0044793F"/>
    <w:rsid w:val="00447D0E"/>
    <w:rsid w:val="00447EF5"/>
    <w:rsid w:val="004507C5"/>
    <w:rsid w:val="00451921"/>
    <w:rsid w:val="004530CD"/>
    <w:rsid w:val="00453EFA"/>
    <w:rsid w:val="00454F7E"/>
    <w:rsid w:val="00455E23"/>
    <w:rsid w:val="00455E9A"/>
    <w:rsid w:val="004568FF"/>
    <w:rsid w:val="00456F3C"/>
    <w:rsid w:val="0046015B"/>
    <w:rsid w:val="00460EB7"/>
    <w:rsid w:val="00461829"/>
    <w:rsid w:val="00464DAA"/>
    <w:rsid w:val="004663C4"/>
    <w:rsid w:val="00466CB6"/>
    <w:rsid w:val="00470B00"/>
    <w:rsid w:val="004714B6"/>
    <w:rsid w:val="00471581"/>
    <w:rsid w:val="00471C4D"/>
    <w:rsid w:val="0047308D"/>
    <w:rsid w:val="00473600"/>
    <w:rsid w:val="004746DE"/>
    <w:rsid w:val="00474A53"/>
    <w:rsid w:val="00474D24"/>
    <w:rsid w:val="00474E83"/>
    <w:rsid w:val="0047557A"/>
    <w:rsid w:val="00476CB4"/>
    <w:rsid w:val="00477476"/>
    <w:rsid w:val="00477ABC"/>
    <w:rsid w:val="0048092D"/>
    <w:rsid w:val="00480ABD"/>
    <w:rsid w:val="00480EEE"/>
    <w:rsid w:val="00482A36"/>
    <w:rsid w:val="004838CE"/>
    <w:rsid w:val="00483F57"/>
    <w:rsid w:val="00485070"/>
    <w:rsid w:val="00486180"/>
    <w:rsid w:val="00486440"/>
    <w:rsid w:val="004867DF"/>
    <w:rsid w:val="00486B97"/>
    <w:rsid w:val="00490234"/>
    <w:rsid w:val="00490301"/>
    <w:rsid w:val="00490CA1"/>
    <w:rsid w:val="00491180"/>
    <w:rsid w:val="0049171D"/>
    <w:rsid w:val="00492A50"/>
    <w:rsid w:val="00493B52"/>
    <w:rsid w:val="00493C24"/>
    <w:rsid w:val="00493E49"/>
    <w:rsid w:val="004959B8"/>
    <w:rsid w:val="00495B21"/>
    <w:rsid w:val="0049761E"/>
    <w:rsid w:val="00497B01"/>
    <w:rsid w:val="004A03A8"/>
    <w:rsid w:val="004A0CDC"/>
    <w:rsid w:val="004A0FA7"/>
    <w:rsid w:val="004A226B"/>
    <w:rsid w:val="004A3DC0"/>
    <w:rsid w:val="004A470A"/>
    <w:rsid w:val="004A548A"/>
    <w:rsid w:val="004A56C7"/>
    <w:rsid w:val="004A6493"/>
    <w:rsid w:val="004A7FF7"/>
    <w:rsid w:val="004B1463"/>
    <w:rsid w:val="004B2AD5"/>
    <w:rsid w:val="004B2C67"/>
    <w:rsid w:val="004B3165"/>
    <w:rsid w:val="004B514C"/>
    <w:rsid w:val="004B535D"/>
    <w:rsid w:val="004B5884"/>
    <w:rsid w:val="004B7850"/>
    <w:rsid w:val="004C03E6"/>
    <w:rsid w:val="004C05C2"/>
    <w:rsid w:val="004C097D"/>
    <w:rsid w:val="004C100A"/>
    <w:rsid w:val="004C15EE"/>
    <w:rsid w:val="004C1C3D"/>
    <w:rsid w:val="004C20DE"/>
    <w:rsid w:val="004C22EE"/>
    <w:rsid w:val="004C2D23"/>
    <w:rsid w:val="004C7E07"/>
    <w:rsid w:val="004D0049"/>
    <w:rsid w:val="004D1534"/>
    <w:rsid w:val="004D153E"/>
    <w:rsid w:val="004D3B08"/>
    <w:rsid w:val="004D3E22"/>
    <w:rsid w:val="004D42EA"/>
    <w:rsid w:val="004D480E"/>
    <w:rsid w:val="004D60EA"/>
    <w:rsid w:val="004D6A40"/>
    <w:rsid w:val="004D7C22"/>
    <w:rsid w:val="004E13CB"/>
    <w:rsid w:val="004E16EB"/>
    <w:rsid w:val="004E205A"/>
    <w:rsid w:val="004E2A5F"/>
    <w:rsid w:val="004E3554"/>
    <w:rsid w:val="004E396C"/>
    <w:rsid w:val="004E441F"/>
    <w:rsid w:val="004E546D"/>
    <w:rsid w:val="004E71CE"/>
    <w:rsid w:val="004E7257"/>
    <w:rsid w:val="004E7EFB"/>
    <w:rsid w:val="004F0793"/>
    <w:rsid w:val="004F0BD4"/>
    <w:rsid w:val="004F1412"/>
    <w:rsid w:val="004F3B1F"/>
    <w:rsid w:val="004F68DA"/>
    <w:rsid w:val="004F6CA4"/>
    <w:rsid w:val="004F7781"/>
    <w:rsid w:val="004F7D7E"/>
    <w:rsid w:val="004F7EA9"/>
    <w:rsid w:val="0050039D"/>
    <w:rsid w:val="00500BA0"/>
    <w:rsid w:val="00500BA4"/>
    <w:rsid w:val="005027BC"/>
    <w:rsid w:val="00502D21"/>
    <w:rsid w:val="005034C5"/>
    <w:rsid w:val="0050359A"/>
    <w:rsid w:val="00503986"/>
    <w:rsid w:val="00503FE5"/>
    <w:rsid w:val="00504222"/>
    <w:rsid w:val="00504816"/>
    <w:rsid w:val="00504C6C"/>
    <w:rsid w:val="00510FE4"/>
    <w:rsid w:val="00511760"/>
    <w:rsid w:val="00511A2B"/>
    <w:rsid w:val="00511D2D"/>
    <w:rsid w:val="0051288F"/>
    <w:rsid w:val="00513F1B"/>
    <w:rsid w:val="00514170"/>
    <w:rsid w:val="005167BF"/>
    <w:rsid w:val="00521517"/>
    <w:rsid w:val="005215FD"/>
    <w:rsid w:val="005221F7"/>
    <w:rsid w:val="00522987"/>
    <w:rsid w:val="00522A46"/>
    <w:rsid w:val="00522C68"/>
    <w:rsid w:val="00522F9A"/>
    <w:rsid w:val="00524C12"/>
    <w:rsid w:val="00525E37"/>
    <w:rsid w:val="005260F3"/>
    <w:rsid w:val="005271FA"/>
    <w:rsid w:val="005278C4"/>
    <w:rsid w:val="005305A6"/>
    <w:rsid w:val="0053099A"/>
    <w:rsid w:val="00530A74"/>
    <w:rsid w:val="005316A4"/>
    <w:rsid w:val="0053309D"/>
    <w:rsid w:val="00533622"/>
    <w:rsid w:val="0053420A"/>
    <w:rsid w:val="005344B7"/>
    <w:rsid w:val="00534807"/>
    <w:rsid w:val="0053540D"/>
    <w:rsid w:val="00535D62"/>
    <w:rsid w:val="00537CD5"/>
    <w:rsid w:val="00537E46"/>
    <w:rsid w:val="00537E73"/>
    <w:rsid w:val="00541EDA"/>
    <w:rsid w:val="00542918"/>
    <w:rsid w:val="00542C1A"/>
    <w:rsid w:val="00543024"/>
    <w:rsid w:val="00543080"/>
    <w:rsid w:val="00543F6D"/>
    <w:rsid w:val="00544441"/>
    <w:rsid w:val="0054636D"/>
    <w:rsid w:val="0054685A"/>
    <w:rsid w:val="005468C6"/>
    <w:rsid w:val="0054692E"/>
    <w:rsid w:val="00546E2D"/>
    <w:rsid w:val="00547184"/>
    <w:rsid w:val="0054732C"/>
    <w:rsid w:val="005508C7"/>
    <w:rsid w:val="0055209B"/>
    <w:rsid w:val="00552D38"/>
    <w:rsid w:val="0055306A"/>
    <w:rsid w:val="005532B7"/>
    <w:rsid w:val="00554517"/>
    <w:rsid w:val="00554F05"/>
    <w:rsid w:val="005550E6"/>
    <w:rsid w:val="005552D8"/>
    <w:rsid w:val="0055758A"/>
    <w:rsid w:val="005610C9"/>
    <w:rsid w:val="00561FD4"/>
    <w:rsid w:val="00562A2C"/>
    <w:rsid w:val="00563226"/>
    <w:rsid w:val="00563301"/>
    <w:rsid w:val="00563E1D"/>
    <w:rsid w:val="00563F97"/>
    <w:rsid w:val="005642E2"/>
    <w:rsid w:val="0056496A"/>
    <w:rsid w:val="00564A88"/>
    <w:rsid w:val="00565C3F"/>
    <w:rsid w:val="00565E3C"/>
    <w:rsid w:val="005666EA"/>
    <w:rsid w:val="00567739"/>
    <w:rsid w:val="00570569"/>
    <w:rsid w:val="005720BA"/>
    <w:rsid w:val="0057235A"/>
    <w:rsid w:val="0057326D"/>
    <w:rsid w:val="005737FA"/>
    <w:rsid w:val="00573883"/>
    <w:rsid w:val="00573C93"/>
    <w:rsid w:val="00573E1C"/>
    <w:rsid w:val="00573E67"/>
    <w:rsid w:val="00573FC6"/>
    <w:rsid w:val="0057426D"/>
    <w:rsid w:val="00574483"/>
    <w:rsid w:val="00575862"/>
    <w:rsid w:val="00581906"/>
    <w:rsid w:val="00581B03"/>
    <w:rsid w:val="00581EE2"/>
    <w:rsid w:val="00582DCD"/>
    <w:rsid w:val="00582FA1"/>
    <w:rsid w:val="005849B9"/>
    <w:rsid w:val="005853AF"/>
    <w:rsid w:val="00585472"/>
    <w:rsid w:val="00585B1B"/>
    <w:rsid w:val="00586017"/>
    <w:rsid w:val="005864FA"/>
    <w:rsid w:val="005868D2"/>
    <w:rsid w:val="00591504"/>
    <w:rsid w:val="00592D4D"/>
    <w:rsid w:val="005931F9"/>
    <w:rsid w:val="005962E4"/>
    <w:rsid w:val="005964A1"/>
    <w:rsid w:val="005A0729"/>
    <w:rsid w:val="005A3119"/>
    <w:rsid w:val="005A3D10"/>
    <w:rsid w:val="005A3E7B"/>
    <w:rsid w:val="005A600C"/>
    <w:rsid w:val="005A71A9"/>
    <w:rsid w:val="005B1EEC"/>
    <w:rsid w:val="005B2469"/>
    <w:rsid w:val="005B3AE9"/>
    <w:rsid w:val="005B3DB7"/>
    <w:rsid w:val="005B5F33"/>
    <w:rsid w:val="005B621F"/>
    <w:rsid w:val="005B6526"/>
    <w:rsid w:val="005B6BA2"/>
    <w:rsid w:val="005C16ED"/>
    <w:rsid w:val="005C1702"/>
    <w:rsid w:val="005C2216"/>
    <w:rsid w:val="005C27B6"/>
    <w:rsid w:val="005C2DA3"/>
    <w:rsid w:val="005C3429"/>
    <w:rsid w:val="005C3A9B"/>
    <w:rsid w:val="005C3F7D"/>
    <w:rsid w:val="005C46E4"/>
    <w:rsid w:val="005C47EF"/>
    <w:rsid w:val="005C6BA8"/>
    <w:rsid w:val="005C78EF"/>
    <w:rsid w:val="005D533D"/>
    <w:rsid w:val="005D64D8"/>
    <w:rsid w:val="005D70B8"/>
    <w:rsid w:val="005E0C65"/>
    <w:rsid w:val="005E100A"/>
    <w:rsid w:val="005E2038"/>
    <w:rsid w:val="005E219B"/>
    <w:rsid w:val="005E306F"/>
    <w:rsid w:val="005E3B79"/>
    <w:rsid w:val="005E46CF"/>
    <w:rsid w:val="005E4B8B"/>
    <w:rsid w:val="005E4CB3"/>
    <w:rsid w:val="005F1727"/>
    <w:rsid w:val="005F2121"/>
    <w:rsid w:val="005F2AB4"/>
    <w:rsid w:val="005F3AA1"/>
    <w:rsid w:val="005F418A"/>
    <w:rsid w:val="005F42DD"/>
    <w:rsid w:val="005F5996"/>
    <w:rsid w:val="005F69DE"/>
    <w:rsid w:val="005F6B6C"/>
    <w:rsid w:val="005F76A2"/>
    <w:rsid w:val="006000CF"/>
    <w:rsid w:val="0060180C"/>
    <w:rsid w:val="00602206"/>
    <w:rsid w:val="00602CD5"/>
    <w:rsid w:val="0060437A"/>
    <w:rsid w:val="0060714B"/>
    <w:rsid w:val="006074E0"/>
    <w:rsid w:val="0061110B"/>
    <w:rsid w:val="00611470"/>
    <w:rsid w:val="00612699"/>
    <w:rsid w:val="0061319F"/>
    <w:rsid w:val="0061425D"/>
    <w:rsid w:val="00614D64"/>
    <w:rsid w:val="00614EC9"/>
    <w:rsid w:val="006158FD"/>
    <w:rsid w:val="00617577"/>
    <w:rsid w:val="00620257"/>
    <w:rsid w:val="00620A8D"/>
    <w:rsid w:val="006213D4"/>
    <w:rsid w:val="00621C6D"/>
    <w:rsid w:val="006228A9"/>
    <w:rsid w:val="00624146"/>
    <w:rsid w:val="006243C9"/>
    <w:rsid w:val="00625815"/>
    <w:rsid w:val="00625C6D"/>
    <w:rsid w:val="0062655E"/>
    <w:rsid w:val="006267EC"/>
    <w:rsid w:val="00627CD8"/>
    <w:rsid w:val="0063084F"/>
    <w:rsid w:val="006317B5"/>
    <w:rsid w:val="0063290C"/>
    <w:rsid w:val="0063413A"/>
    <w:rsid w:val="00634141"/>
    <w:rsid w:val="006379F7"/>
    <w:rsid w:val="0064011E"/>
    <w:rsid w:val="006403E8"/>
    <w:rsid w:val="00640802"/>
    <w:rsid w:val="00640EBB"/>
    <w:rsid w:val="006414D1"/>
    <w:rsid w:val="0064174E"/>
    <w:rsid w:val="006418A9"/>
    <w:rsid w:val="00642826"/>
    <w:rsid w:val="0064287F"/>
    <w:rsid w:val="00643298"/>
    <w:rsid w:val="00643952"/>
    <w:rsid w:val="00644A46"/>
    <w:rsid w:val="00646998"/>
    <w:rsid w:val="00650189"/>
    <w:rsid w:val="00651C45"/>
    <w:rsid w:val="00652286"/>
    <w:rsid w:val="00653B0F"/>
    <w:rsid w:val="006541D6"/>
    <w:rsid w:val="00654600"/>
    <w:rsid w:val="00655883"/>
    <w:rsid w:val="00656BFF"/>
    <w:rsid w:val="00657BB5"/>
    <w:rsid w:val="00660676"/>
    <w:rsid w:val="00660967"/>
    <w:rsid w:val="00661438"/>
    <w:rsid w:val="00661599"/>
    <w:rsid w:val="006622D4"/>
    <w:rsid w:val="006623EC"/>
    <w:rsid w:val="00663674"/>
    <w:rsid w:val="00663E18"/>
    <w:rsid w:val="00664299"/>
    <w:rsid w:val="00664F52"/>
    <w:rsid w:val="00666FE0"/>
    <w:rsid w:val="006713AA"/>
    <w:rsid w:val="00673069"/>
    <w:rsid w:val="00673D10"/>
    <w:rsid w:val="00674AEE"/>
    <w:rsid w:val="006750AE"/>
    <w:rsid w:val="006754E4"/>
    <w:rsid w:val="00675DB2"/>
    <w:rsid w:val="00676E1A"/>
    <w:rsid w:val="00676E76"/>
    <w:rsid w:val="00677619"/>
    <w:rsid w:val="00677B0E"/>
    <w:rsid w:val="006802A8"/>
    <w:rsid w:val="00680449"/>
    <w:rsid w:val="00680D08"/>
    <w:rsid w:val="00681F4B"/>
    <w:rsid w:val="00681F63"/>
    <w:rsid w:val="00682CCB"/>
    <w:rsid w:val="00685905"/>
    <w:rsid w:val="00685EFE"/>
    <w:rsid w:val="0068677B"/>
    <w:rsid w:val="00686984"/>
    <w:rsid w:val="00693FA2"/>
    <w:rsid w:val="00694262"/>
    <w:rsid w:val="006944D5"/>
    <w:rsid w:val="00695594"/>
    <w:rsid w:val="00695A7D"/>
    <w:rsid w:val="00695D9F"/>
    <w:rsid w:val="00696125"/>
    <w:rsid w:val="0069702F"/>
    <w:rsid w:val="00697C07"/>
    <w:rsid w:val="006A02D2"/>
    <w:rsid w:val="006A1B91"/>
    <w:rsid w:val="006A2E9A"/>
    <w:rsid w:val="006A2F51"/>
    <w:rsid w:val="006A354C"/>
    <w:rsid w:val="006A38C5"/>
    <w:rsid w:val="006A5058"/>
    <w:rsid w:val="006A5E43"/>
    <w:rsid w:val="006A646A"/>
    <w:rsid w:val="006A6656"/>
    <w:rsid w:val="006A6C8A"/>
    <w:rsid w:val="006B0CF3"/>
    <w:rsid w:val="006B22F0"/>
    <w:rsid w:val="006B30E3"/>
    <w:rsid w:val="006B3D80"/>
    <w:rsid w:val="006B585C"/>
    <w:rsid w:val="006B5F94"/>
    <w:rsid w:val="006B6FAE"/>
    <w:rsid w:val="006B73E2"/>
    <w:rsid w:val="006B78D9"/>
    <w:rsid w:val="006C212F"/>
    <w:rsid w:val="006C2E9A"/>
    <w:rsid w:val="006C343E"/>
    <w:rsid w:val="006C348E"/>
    <w:rsid w:val="006C3F4F"/>
    <w:rsid w:val="006C50C7"/>
    <w:rsid w:val="006C5791"/>
    <w:rsid w:val="006C605F"/>
    <w:rsid w:val="006C78D1"/>
    <w:rsid w:val="006D0D01"/>
    <w:rsid w:val="006D1580"/>
    <w:rsid w:val="006D1E1D"/>
    <w:rsid w:val="006D2AAB"/>
    <w:rsid w:val="006D3B3C"/>
    <w:rsid w:val="006D41E4"/>
    <w:rsid w:val="006D467D"/>
    <w:rsid w:val="006D63BD"/>
    <w:rsid w:val="006D7338"/>
    <w:rsid w:val="006D7AD3"/>
    <w:rsid w:val="006D7B71"/>
    <w:rsid w:val="006E05BA"/>
    <w:rsid w:val="006E0B0E"/>
    <w:rsid w:val="006E0B5B"/>
    <w:rsid w:val="006E0E60"/>
    <w:rsid w:val="006E1034"/>
    <w:rsid w:val="006E1134"/>
    <w:rsid w:val="006E14F6"/>
    <w:rsid w:val="006E1EF0"/>
    <w:rsid w:val="006E2121"/>
    <w:rsid w:val="006E2321"/>
    <w:rsid w:val="006E2884"/>
    <w:rsid w:val="006E4936"/>
    <w:rsid w:val="006E5641"/>
    <w:rsid w:val="006E61F8"/>
    <w:rsid w:val="006E699B"/>
    <w:rsid w:val="006E6DBD"/>
    <w:rsid w:val="006E7936"/>
    <w:rsid w:val="006F1429"/>
    <w:rsid w:val="006F14AF"/>
    <w:rsid w:val="006F15CF"/>
    <w:rsid w:val="006F15D5"/>
    <w:rsid w:val="006F1B6B"/>
    <w:rsid w:val="006F1CD0"/>
    <w:rsid w:val="006F1EF0"/>
    <w:rsid w:val="006F2BF2"/>
    <w:rsid w:val="006F38C6"/>
    <w:rsid w:val="006F3BF4"/>
    <w:rsid w:val="006F3FAE"/>
    <w:rsid w:val="006F4619"/>
    <w:rsid w:val="006F6016"/>
    <w:rsid w:val="006F652A"/>
    <w:rsid w:val="006F6A76"/>
    <w:rsid w:val="006F6C2E"/>
    <w:rsid w:val="006F6D45"/>
    <w:rsid w:val="006F71E7"/>
    <w:rsid w:val="00701948"/>
    <w:rsid w:val="00701977"/>
    <w:rsid w:val="00701D6A"/>
    <w:rsid w:val="007022C0"/>
    <w:rsid w:val="00702C82"/>
    <w:rsid w:val="00703214"/>
    <w:rsid w:val="007047DC"/>
    <w:rsid w:val="00704973"/>
    <w:rsid w:val="007054A5"/>
    <w:rsid w:val="00705752"/>
    <w:rsid w:val="00705EAA"/>
    <w:rsid w:val="0070601A"/>
    <w:rsid w:val="00706615"/>
    <w:rsid w:val="0070760A"/>
    <w:rsid w:val="00707CEC"/>
    <w:rsid w:val="00710661"/>
    <w:rsid w:val="00710999"/>
    <w:rsid w:val="00711A79"/>
    <w:rsid w:val="00712564"/>
    <w:rsid w:val="00713069"/>
    <w:rsid w:val="00713666"/>
    <w:rsid w:val="00713A31"/>
    <w:rsid w:val="00713F23"/>
    <w:rsid w:val="007153BC"/>
    <w:rsid w:val="007156EE"/>
    <w:rsid w:val="00715A80"/>
    <w:rsid w:val="00716E86"/>
    <w:rsid w:val="00717DCF"/>
    <w:rsid w:val="00717F42"/>
    <w:rsid w:val="007206AE"/>
    <w:rsid w:val="00721D10"/>
    <w:rsid w:val="00721E7F"/>
    <w:rsid w:val="0072310A"/>
    <w:rsid w:val="007233D2"/>
    <w:rsid w:val="00727FC8"/>
    <w:rsid w:val="00731400"/>
    <w:rsid w:val="0073161A"/>
    <w:rsid w:val="00731F4E"/>
    <w:rsid w:val="007321A7"/>
    <w:rsid w:val="00732965"/>
    <w:rsid w:val="007335D4"/>
    <w:rsid w:val="00734144"/>
    <w:rsid w:val="007343B2"/>
    <w:rsid w:val="007345FA"/>
    <w:rsid w:val="00736528"/>
    <w:rsid w:val="00737148"/>
    <w:rsid w:val="00737D52"/>
    <w:rsid w:val="00737DED"/>
    <w:rsid w:val="007406BD"/>
    <w:rsid w:val="00741AE6"/>
    <w:rsid w:val="00743BFF"/>
    <w:rsid w:val="007460A1"/>
    <w:rsid w:val="00751048"/>
    <w:rsid w:val="00751561"/>
    <w:rsid w:val="0075242E"/>
    <w:rsid w:val="00752B1D"/>
    <w:rsid w:val="00753E92"/>
    <w:rsid w:val="00754AFD"/>
    <w:rsid w:val="00754EB6"/>
    <w:rsid w:val="00757C9E"/>
    <w:rsid w:val="0076296D"/>
    <w:rsid w:val="007629B4"/>
    <w:rsid w:val="00764ED0"/>
    <w:rsid w:val="007653AD"/>
    <w:rsid w:val="00765C7B"/>
    <w:rsid w:val="00766297"/>
    <w:rsid w:val="00767493"/>
    <w:rsid w:val="00767A71"/>
    <w:rsid w:val="0077011D"/>
    <w:rsid w:val="00770129"/>
    <w:rsid w:val="0077034E"/>
    <w:rsid w:val="00771AB1"/>
    <w:rsid w:val="0077281D"/>
    <w:rsid w:val="00772860"/>
    <w:rsid w:val="0077294F"/>
    <w:rsid w:val="00772AB5"/>
    <w:rsid w:val="00772C26"/>
    <w:rsid w:val="007730D8"/>
    <w:rsid w:val="0077362D"/>
    <w:rsid w:val="00774B32"/>
    <w:rsid w:val="00776E3F"/>
    <w:rsid w:val="00777592"/>
    <w:rsid w:val="0077798E"/>
    <w:rsid w:val="007800C4"/>
    <w:rsid w:val="00782A46"/>
    <w:rsid w:val="00782B37"/>
    <w:rsid w:val="00782F41"/>
    <w:rsid w:val="007838C3"/>
    <w:rsid w:val="00784566"/>
    <w:rsid w:val="00784A78"/>
    <w:rsid w:val="00784EEC"/>
    <w:rsid w:val="007860B5"/>
    <w:rsid w:val="00786D44"/>
    <w:rsid w:val="007875EF"/>
    <w:rsid w:val="00787A62"/>
    <w:rsid w:val="00791497"/>
    <w:rsid w:val="0079281D"/>
    <w:rsid w:val="00793302"/>
    <w:rsid w:val="007949A9"/>
    <w:rsid w:val="0079568D"/>
    <w:rsid w:val="00795890"/>
    <w:rsid w:val="00795B02"/>
    <w:rsid w:val="0079686E"/>
    <w:rsid w:val="007A1569"/>
    <w:rsid w:val="007A15AF"/>
    <w:rsid w:val="007A2E28"/>
    <w:rsid w:val="007A34AD"/>
    <w:rsid w:val="007A5353"/>
    <w:rsid w:val="007A75E8"/>
    <w:rsid w:val="007B0D09"/>
    <w:rsid w:val="007B171F"/>
    <w:rsid w:val="007B19E0"/>
    <w:rsid w:val="007B3BD8"/>
    <w:rsid w:val="007B3E50"/>
    <w:rsid w:val="007B417F"/>
    <w:rsid w:val="007B5536"/>
    <w:rsid w:val="007B56A1"/>
    <w:rsid w:val="007B56FB"/>
    <w:rsid w:val="007B6509"/>
    <w:rsid w:val="007B71FD"/>
    <w:rsid w:val="007B7F00"/>
    <w:rsid w:val="007C11C2"/>
    <w:rsid w:val="007C122A"/>
    <w:rsid w:val="007C159B"/>
    <w:rsid w:val="007C2250"/>
    <w:rsid w:val="007C294A"/>
    <w:rsid w:val="007C36AE"/>
    <w:rsid w:val="007C3855"/>
    <w:rsid w:val="007C3D62"/>
    <w:rsid w:val="007C436D"/>
    <w:rsid w:val="007C716D"/>
    <w:rsid w:val="007C7FEA"/>
    <w:rsid w:val="007D0AA0"/>
    <w:rsid w:val="007D179D"/>
    <w:rsid w:val="007D1E3F"/>
    <w:rsid w:val="007D29FB"/>
    <w:rsid w:val="007D2C7F"/>
    <w:rsid w:val="007D37F2"/>
    <w:rsid w:val="007D44C0"/>
    <w:rsid w:val="007D6D1C"/>
    <w:rsid w:val="007D6F4C"/>
    <w:rsid w:val="007D76B7"/>
    <w:rsid w:val="007D7A65"/>
    <w:rsid w:val="007E09D3"/>
    <w:rsid w:val="007E0EF9"/>
    <w:rsid w:val="007E1471"/>
    <w:rsid w:val="007E18B6"/>
    <w:rsid w:val="007E1A32"/>
    <w:rsid w:val="007E247D"/>
    <w:rsid w:val="007E3EF3"/>
    <w:rsid w:val="007E4B5A"/>
    <w:rsid w:val="007E5DE5"/>
    <w:rsid w:val="007E67E7"/>
    <w:rsid w:val="007E6AD1"/>
    <w:rsid w:val="007E6C2B"/>
    <w:rsid w:val="007E7478"/>
    <w:rsid w:val="007E7859"/>
    <w:rsid w:val="007F0579"/>
    <w:rsid w:val="007F18E7"/>
    <w:rsid w:val="007F3076"/>
    <w:rsid w:val="007F33E2"/>
    <w:rsid w:val="007F4D83"/>
    <w:rsid w:val="007F5A63"/>
    <w:rsid w:val="007F6C96"/>
    <w:rsid w:val="007F761B"/>
    <w:rsid w:val="007F7868"/>
    <w:rsid w:val="007F7BBC"/>
    <w:rsid w:val="008001E6"/>
    <w:rsid w:val="008005DC"/>
    <w:rsid w:val="0080198A"/>
    <w:rsid w:val="008027AF"/>
    <w:rsid w:val="00802CCE"/>
    <w:rsid w:val="008031EF"/>
    <w:rsid w:val="0080346B"/>
    <w:rsid w:val="00803834"/>
    <w:rsid w:val="00803B4D"/>
    <w:rsid w:val="008041CF"/>
    <w:rsid w:val="008052C8"/>
    <w:rsid w:val="00806304"/>
    <w:rsid w:val="00806ACA"/>
    <w:rsid w:val="0081156B"/>
    <w:rsid w:val="00812C06"/>
    <w:rsid w:val="00812E58"/>
    <w:rsid w:val="00813616"/>
    <w:rsid w:val="0081402A"/>
    <w:rsid w:val="00815AB6"/>
    <w:rsid w:val="00816CB9"/>
    <w:rsid w:val="008171EB"/>
    <w:rsid w:val="0082041E"/>
    <w:rsid w:val="00820C6B"/>
    <w:rsid w:val="008210AC"/>
    <w:rsid w:val="008210BE"/>
    <w:rsid w:val="00821F7E"/>
    <w:rsid w:val="00823D65"/>
    <w:rsid w:val="008242D0"/>
    <w:rsid w:val="00824600"/>
    <w:rsid w:val="00824603"/>
    <w:rsid w:val="0082540C"/>
    <w:rsid w:val="0082582C"/>
    <w:rsid w:val="0082672D"/>
    <w:rsid w:val="0082678B"/>
    <w:rsid w:val="00827231"/>
    <w:rsid w:val="008302D5"/>
    <w:rsid w:val="00830D47"/>
    <w:rsid w:val="00837753"/>
    <w:rsid w:val="00840921"/>
    <w:rsid w:val="0084166C"/>
    <w:rsid w:val="008425FD"/>
    <w:rsid w:val="00842AFB"/>
    <w:rsid w:val="0084404C"/>
    <w:rsid w:val="0084490F"/>
    <w:rsid w:val="00844CA5"/>
    <w:rsid w:val="00845372"/>
    <w:rsid w:val="00845EBD"/>
    <w:rsid w:val="008469ED"/>
    <w:rsid w:val="00846B3E"/>
    <w:rsid w:val="0084714D"/>
    <w:rsid w:val="00847F19"/>
    <w:rsid w:val="00850C5D"/>
    <w:rsid w:val="00851844"/>
    <w:rsid w:val="00851C19"/>
    <w:rsid w:val="008524E6"/>
    <w:rsid w:val="008526F9"/>
    <w:rsid w:val="008535A1"/>
    <w:rsid w:val="008535BF"/>
    <w:rsid w:val="008543EC"/>
    <w:rsid w:val="00855D2F"/>
    <w:rsid w:val="00857991"/>
    <w:rsid w:val="00860E20"/>
    <w:rsid w:val="00861388"/>
    <w:rsid w:val="00861FBA"/>
    <w:rsid w:val="00862BF1"/>
    <w:rsid w:val="008634D8"/>
    <w:rsid w:val="00863B0C"/>
    <w:rsid w:val="00863B3F"/>
    <w:rsid w:val="00863BCB"/>
    <w:rsid w:val="00864763"/>
    <w:rsid w:val="00864B0F"/>
    <w:rsid w:val="00864FC7"/>
    <w:rsid w:val="00865773"/>
    <w:rsid w:val="00865F12"/>
    <w:rsid w:val="008663B9"/>
    <w:rsid w:val="008663C2"/>
    <w:rsid w:val="00866E0A"/>
    <w:rsid w:val="008670BC"/>
    <w:rsid w:val="00867992"/>
    <w:rsid w:val="00867FF7"/>
    <w:rsid w:val="008705BD"/>
    <w:rsid w:val="008711E0"/>
    <w:rsid w:val="008719DA"/>
    <w:rsid w:val="00871DDA"/>
    <w:rsid w:val="00872B83"/>
    <w:rsid w:val="00872E88"/>
    <w:rsid w:val="008743BB"/>
    <w:rsid w:val="00874602"/>
    <w:rsid w:val="00875E24"/>
    <w:rsid w:val="008763AD"/>
    <w:rsid w:val="0087645F"/>
    <w:rsid w:val="0087661C"/>
    <w:rsid w:val="00876C11"/>
    <w:rsid w:val="00876C45"/>
    <w:rsid w:val="00881885"/>
    <w:rsid w:val="00881E6B"/>
    <w:rsid w:val="00882C0B"/>
    <w:rsid w:val="008838DE"/>
    <w:rsid w:val="00883D3C"/>
    <w:rsid w:val="0088428B"/>
    <w:rsid w:val="0088475E"/>
    <w:rsid w:val="00884A59"/>
    <w:rsid w:val="00884DA7"/>
    <w:rsid w:val="0088563D"/>
    <w:rsid w:val="00885BD3"/>
    <w:rsid w:val="0088738D"/>
    <w:rsid w:val="00892E14"/>
    <w:rsid w:val="0089314C"/>
    <w:rsid w:val="008938C2"/>
    <w:rsid w:val="008974D3"/>
    <w:rsid w:val="008A0382"/>
    <w:rsid w:val="008A044D"/>
    <w:rsid w:val="008A063F"/>
    <w:rsid w:val="008A134A"/>
    <w:rsid w:val="008A232C"/>
    <w:rsid w:val="008A311C"/>
    <w:rsid w:val="008A349E"/>
    <w:rsid w:val="008A3753"/>
    <w:rsid w:val="008A4566"/>
    <w:rsid w:val="008A4832"/>
    <w:rsid w:val="008A58BB"/>
    <w:rsid w:val="008A5D85"/>
    <w:rsid w:val="008A6A84"/>
    <w:rsid w:val="008B013A"/>
    <w:rsid w:val="008B07A3"/>
    <w:rsid w:val="008B184C"/>
    <w:rsid w:val="008B19DE"/>
    <w:rsid w:val="008B31E1"/>
    <w:rsid w:val="008B3FAF"/>
    <w:rsid w:val="008B50A7"/>
    <w:rsid w:val="008B54D0"/>
    <w:rsid w:val="008B5682"/>
    <w:rsid w:val="008B57BB"/>
    <w:rsid w:val="008B6725"/>
    <w:rsid w:val="008B7056"/>
    <w:rsid w:val="008B70B8"/>
    <w:rsid w:val="008B71D5"/>
    <w:rsid w:val="008C0D4B"/>
    <w:rsid w:val="008C0E40"/>
    <w:rsid w:val="008C1334"/>
    <w:rsid w:val="008C1519"/>
    <w:rsid w:val="008C300B"/>
    <w:rsid w:val="008C3C75"/>
    <w:rsid w:val="008C4BF3"/>
    <w:rsid w:val="008C630C"/>
    <w:rsid w:val="008C64A6"/>
    <w:rsid w:val="008C6BC6"/>
    <w:rsid w:val="008C7446"/>
    <w:rsid w:val="008D0174"/>
    <w:rsid w:val="008D05E2"/>
    <w:rsid w:val="008D0603"/>
    <w:rsid w:val="008D0A02"/>
    <w:rsid w:val="008D1457"/>
    <w:rsid w:val="008D37F2"/>
    <w:rsid w:val="008D4C2E"/>
    <w:rsid w:val="008D568A"/>
    <w:rsid w:val="008D5CB8"/>
    <w:rsid w:val="008D6938"/>
    <w:rsid w:val="008D7336"/>
    <w:rsid w:val="008D7948"/>
    <w:rsid w:val="008D7EF3"/>
    <w:rsid w:val="008E0FF1"/>
    <w:rsid w:val="008E18C0"/>
    <w:rsid w:val="008E255B"/>
    <w:rsid w:val="008E25AA"/>
    <w:rsid w:val="008E2832"/>
    <w:rsid w:val="008E35AC"/>
    <w:rsid w:val="008E411B"/>
    <w:rsid w:val="008E43C6"/>
    <w:rsid w:val="008E4EEC"/>
    <w:rsid w:val="008E51BC"/>
    <w:rsid w:val="008E5464"/>
    <w:rsid w:val="008E603A"/>
    <w:rsid w:val="008E69CB"/>
    <w:rsid w:val="008E7826"/>
    <w:rsid w:val="008E7E8D"/>
    <w:rsid w:val="008F23D1"/>
    <w:rsid w:val="008F3441"/>
    <w:rsid w:val="008F3988"/>
    <w:rsid w:val="008F4520"/>
    <w:rsid w:val="008F5988"/>
    <w:rsid w:val="008F60F6"/>
    <w:rsid w:val="008F6D17"/>
    <w:rsid w:val="008F6E2E"/>
    <w:rsid w:val="008F7CD2"/>
    <w:rsid w:val="00900EE4"/>
    <w:rsid w:val="009025D6"/>
    <w:rsid w:val="00902F58"/>
    <w:rsid w:val="00902FE1"/>
    <w:rsid w:val="00903D6E"/>
    <w:rsid w:val="00904115"/>
    <w:rsid w:val="0090463D"/>
    <w:rsid w:val="00904698"/>
    <w:rsid w:val="00905CB8"/>
    <w:rsid w:val="0090625B"/>
    <w:rsid w:val="00906679"/>
    <w:rsid w:val="00907A3C"/>
    <w:rsid w:val="00907B88"/>
    <w:rsid w:val="009109D5"/>
    <w:rsid w:val="00911A8D"/>
    <w:rsid w:val="00913A63"/>
    <w:rsid w:val="00914150"/>
    <w:rsid w:val="0091451C"/>
    <w:rsid w:val="009151FE"/>
    <w:rsid w:val="009157EB"/>
    <w:rsid w:val="009161CE"/>
    <w:rsid w:val="00924DC6"/>
    <w:rsid w:val="00924FCA"/>
    <w:rsid w:val="009275BA"/>
    <w:rsid w:val="00930B50"/>
    <w:rsid w:val="00931A65"/>
    <w:rsid w:val="00931B82"/>
    <w:rsid w:val="009330E5"/>
    <w:rsid w:val="0093336A"/>
    <w:rsid w:val="0093363D"/>
    <w:rsid w:val="009340A2"/>
    <w:rsid w:val="00934533"/>
    <w:rsid w:val="0093478C"/>
    <w:rsid w:val="00935588"/>
    <w:rsid w:val="00935632"/>
    <w:rsid w:val="009358A3"/>
    <w:rsid w:val="009358F2"/>
    <w:rsid w:val="00937C91"/>
    <w:rsid w:val="00941AD2"/>
    <w:rsid w:val="00942BEF"/>
    <w:rsid w:val="009443C8"/>
    <w:rsid w:val="00945684"/>
    <w:rsid w:val="00945F38"/>
    <w:rsid w:val="009474CD"/>
    <w:rsid w:val="0094763B"/>
    <w:rsid w:val="00947BEB"/>
    <w:rsid w:val="009507DA"/>
    <w:rsid w:val="00950D0A"/>
    <w:rsid w:val="00952C3F"/>
    <w:rsid w:val="009547CE"/>
    <w:rsid w:val="00955283"/>
    <w:rsid w:val="00956C0C"/>
    <w:rsid w:val="00956FE6"/>
    <w:rsid w:val="00957443"/>
    <w:rsid w:val="00960820"/>
    <w:rsid w:val="009610E9"/>
    <w:rsid w:val="009636FF"/>
    <w:rsid w:val="00963D75"/>
    <w:rsid w:val="00963D7E"/>
    <w:rsid w:val="009653F5"/>
    <w:rsid w:val="00967A51"/>
    <w:rsid w:val="00967AD5"/>
    <w:rsid w:val="00967B91"/>
    <w:rsid w:val="009725B0"/>
    <w:rsid w:val="009745FB"/>
    <w:rsid w:val="00974739"/>
    <w:rsid w:val="009756A1"/>
    <w:rsid w:val="00975A2B"/>
    <w:rsid w:val="00976C4C"/>
    <w:rsid w:val="00976C7A"/>
    <w:rsid w:val="009805CB"/>
    <w:rsid w:val="00980874"/>
    <w:rsid w:val="00981194"/>
    <w:rsid w:val="0098135A"/>
    <w:rsid w:val="009815FD"/>
    <w:rsid w:val="009824F8"/>
    <w:rsid w:val="00982804"/>
    <w:rsid w:val="00982826"/>
    <w:rsid w:val="00983063"/>
    <w:rsid w:val="00983C8D"/>
    <w:rsid w:val="00984736"/>
    <w:rsid w:val="00984CDB"/>
    <w:rsid w:val="00985B59"/>
    <w:rsid w:val="00985BDF"/>
    <w:rsid w:val="00985F7A"/>
    <w:rsid w:val="009862AB"/>
    <w:rsid w:val="00986DC2"/>
    <w:rsid w:val="00986E0E"/>
    <w:rsid w:val="00987486"/>
    <w:rsid w:val="009878CE"/>
    <w:rsid w:val="00990546"/>
    <w:rsid w:val="00991AB6"/>
    <w:rsid w:val="009921B2"/>
    <w:rsid w:val="009943B8"/>
    <w:rsid w:val="009947D8"/>
    <w:rsid w:val="00995B50"/>
    <w:rsid w:val="00996752"/>
    <w:rsid w:val="009A26B2"/>
    <w:rsid w:val="009A2C8D"/>
    <w:rsid w:val="009A395D"/>
    <w:rsid w:val="009A4686"/>
    <w:rsid w:val="009A5250"/>
    <w:rsid w:val="009A56B5"/>
    <w:rsid w:val="009A67D4"/>
    <w:rsid w:val="009A7561"/>
    <w:rsid w:val="009B15FD"/>
    <w:rsid w:val="009B29BF"/>
    <w:rsid w:val="009B2AC4"/>
    <w:rsid w:val="009B5661"/>
    <w:rsid w:val="009B5BA6"/>
    <w:rsid w:val="009B5F09"/>
    <w:rsid w:val="009B770D"/>
    <w:rsid w:val="009B7CF9"/>
    <w:rsid w:val="009C18A3"/>
    <w:rsid w:val="009C1FCF"/>
    <w:rsid w:val="009C2760"/>
    <w:rsid w:val="009C2893"/>
    <w:rsid w:val="009C366D"/>
    <w:rsid w:val="009C389F"/>
    <w:rsid w:val="009C3973"/>
    <w:rsid w:val="009C39E9"/>
    <w:rsid w:val="009C48CB"/>
    <w:rsid w:val="009C52EE"/>
    <w:rsid w:val="009C5603"/>
    <w:rsid w:val="009C5B81"/>
    <w:rsid w:val="009C5E2F"/>
    <w:rsid w:val="009C64D0"/>
    <w:rsid w:val="009C6EE5"/>
    <w:rsid w:val="009C75A7"/>
    <w:rsid w:val="009C75CB"/>
    <w:rsid w:val="009C7A76"/>
    <w:rsid w:val="009C7C5E"/>
    <w:rsid w:val="009D0870"/>
    <w:rsid w:val="009D10DC"/>
    <w:rsid w:val="009D2C19"/>
    <w:rsid w:val="009D383F"/>
    <w:rsid w:val="009D422C"/>
    <w:rsid w:val="009D491F"/>
    <w:rsid w:val="009D493E"/>
    <w:rsid w:val="009D4F11"/>
    <w:rsid w:val="009D71CF"/>
    <w:rsid w:val="009D7FB2"/>
    <w:rsid w:val="009E0130"/>
    <w:rsid w:val="009E044D"/>
    <w:rsid w:val="009E0939"/>
    <w:rsid w:val="009E14E0"/>
    <w:rsid w:val="009E1770"/>
    <w:rsid w:val="009E29BA"/>
    <w:rsid w:val="009E3FD8"/>
    <w:rsid w:val="009E4B4F"/>
    <w:rsid w:val="009E5E85"/>
    <w:rsid w:val="009E75F5"/>
    <w:rsid w:val="009F00AE"/>
    <w:rsid w:val="009F0D32"/>
    <w:rsid w:val="009F1475"/>
    <w:rsid w:val="009F1F3C"/>
    <w:rsid w:val="009F1F3F"/>
    <w:rsid w:val="009F2206"/>
    <w:rsid w:val="009F2279"/>
    <w:rsid w:val="009F31C0"/>
    <w:rsid w:val="009F3AA5"/>
    <w:rsid w:val="009F511C"/>
    <w:rsid w:val="009F5C99"/>
    <w:rsid w:val="009F5E6F"/>
    <w:rsid w:val="00A01178"/>
    <w:rsid w:val="00A0178D"/>
    <w:rsid w:val="00A02709"/>
    <w:rsid w:val="00A02FFC"/>
    <w:rsid w:val="00A03111"/>
    <w:rsid w:val="00A0345D"/>
    <w:rsid w:val="00A038BD"/>
    <w:rsid w:val="00A040AA"/>
    <w:rsid w:val="00A058A9"/>
    <w:rsid w:val="00A062A8"/>
    <w:rsid w:val="00A07F23"/>
    <w:rsid w:val="00A11A64"/>
    <w:rsid w:val="00A11F4F"/>
    <w:rsid w:val="00A12124"/>
    <w:rsid w:val="00A1266C"/>
    <w:rsid w:val="00A128BC"/>
    <w:rsid w:val="00A130CE"/>
    <w:rsid w:val="00A13E97"/>
    <w:rsid w:val="00A1602D"/>
    <w:rsid w:val="00A17DD0"/>
    <w:rsid w:val="00A2030B"/>
    <w:rsid w:val="00A21381"/>
    <w:rsid w:val="00A21B2A"/>
    <w:rsid w:val="00A22B6E"/>
    <w:rsid w:val="00A23546"/>
    <w:rsid w:val="00A2450C"/>
    <w:rsid w:val="00A2486F"/>
    <w:rsid w:val="00A2541D"/>
    <w:rsid w:val="00A25783"/>
    <w:rsid w:val="00A25788"/>
    <w:rsid w:val="00A26CC6"/>
    <w:rsid w:val="00A26D00"/>
    <w:rsid w:val="00A311E1"/>
    <w:rsid w:val="00A32279"/>
    <w:rsid w:val="00A331BB"/>
    <w:rsid w:val="00A335F1"/>
    <w:rsid w:val="00A352AA"/>
    <w:rsid w:val="00A3602D"/>
    <w:rsid w:val="00A361CC"/>
    <w:rsid w:val="00A361EA"/>
    <w:rsid w:val="00A37709"/>
    <w:rsid w:val="00A37AC9"/>
    <w:rsid w:val="00A37F71"/>
    <w:rsid w:val="00A4005B"/>
    <w:rsid w:val="00A41532"/>
    <w:rsid w:val="00A41A19"/>
    <w:rsid w:val="00A42B0D"/>
    <w:rsid w:val="00A4351F"/>
    <w:rsid w:val="00A43522"/>
    <w:rsid w:val="00A43C69"/>
    <w:rsid w:val="00A43EEB"/>
    <w:rsid w:val="00A5093C"/>
    <w:rsid w:val="00A52184"/>
    <w:rsid w:val="00A52877"/>
    <w:rsid w:val="00A52F49"/>
    <w:rsid w:val="00A52FF0"/>
    <w:rsid w:val="00A53775"/>
    <w:rsid w:val="00A54102"/>
    <w:rsid w:val="00A544B2"/>
    <w:rsid w:val="00A54CA1"/>
    <w:rsid w:val="00A54E4C"/>
    <w:rsid w:val="00A54EF7"/>
    <w:rsid w:val="00A555E1"/>
    <w:rsid w:val="00A55642"/>
    <w:rsid w:val="00A560AF"/>
    <w:rsid w:val="00A56CBB"/>
    <w:rsid w:val="00A57472"/>
    <w:rsid w:val="00A575C7"/>
    <w:rsid w:val="00A61727"/>
    <w:rsid w:val="00A61794"/>
    <w:rsid w:val="00A617FA"/>
    <w:rsid w:val="00A629EF"/>
    <w:rsid w:val="00A63730"/>
    <w:rsid w:val="00A63BD5"/>
    <w:rsid w:val="00A63DEF"/>
    <w:rsid w:val="00A63FBE"/>
    <w:rsid w:val="00A64FA8"/>
    <w:rsid w:val="00A65BFB"/>
    <w:rsid w:val="00A66453"/>
    <w:rsid w:val="00A6647F"/>
    <w:rsid w:val="00A67512"/>
    <w:rsid w:val="00A67D8E"/>
    <w:rsid w:val="00A703DE"/>
    <w:rsid w:val="00A704A4"/>
    <w:rsid w:val="00A72FBB"/>
    <w:rsid w:val="00A74D9C"/>
    <w:rsid w:val="00A7549F"/>
    <w:rsid w:val="00A77928"/>
    <w:rsid w:val="00A77C2E"/>
    <w:rsid w:val="00A80768"/>
    <w:rsid w:val="00A81344"/>
    <w:rsid w:val="00A813E5"/>
    <w:rsid w:val="00A81668"/>
    <w:rsid w:val="00A83E56"/>
    <w:rsid w:val="00A84101"/>
    <w:rsid w:val="00A8476C"/>
    <w:rsid w:val="00A84D05"/>
    <w:rsid w:val="00A85433"/>
    <w:rsid w:val="00A86B71"/>
    <w:rsid w:val="00A86F6D"/>
    <w:rsid w:val="00A8708B"/>
    <w:rsid w:val="00A903E9"/>
    <w:rsid w:val="00A90785"/>
    <w:rsid w:val="00A90C95"/>
    <w:rsid w:val="00A90DDB"/>
    <w:rsid w:val="00A9175F"/>
    <w:rsid w:val="00A91999"/>
    <w:rsid w:val="00A920C4"/>
    <w:rsid w:val="00A9241A"/>
    <w:rsid w:val="00A93715"/>
    <w:rsid w:val="00A94AA3"/>
    <w:rsid w:val="00A955C1"/>
    <w:rsid w:val="00A958C3"/>
    <w:rsid w:val="00A96F06"/>
    <w:rsid w:val="00AA0729"/>
    <w:rsid w:val="00AA1143"/>
    <w:rsid w:val="00AA1CA8"/>
    <w:rsid w:val="00AA22DB"/>
    <w:rsid w:val="00AA2D5D"/>
    <w:rsid w:val="00AA4195"/>
    <w:rsid w:val="00AA539A"/>
    <w:rsid w:val="00AA6328"/>
    <w:rsid w:val="00AA6B52"/>
    <w:rsid w:val="00AA7BD7"/>
    <w:rsid w:val="00AA7DE8"/>
    <w:rsid w:val="00AB0CAC"/>
    <w:rsid w:val="00AB1F3B"/>
    <w:rsid w:val="00AB2B15"/>
    <w:rsid w:val="00AB2C44"/>
    <w:rsid w:val="00AB3CB9"/>
    <w:rsid w:val="00AB4329"/>
    <w:rsid w:val="00AB555F"/>
    <w:rsid w:val="00AB673B"/>
    <w:rsid w:val="00AB681D"/>
    <w:rsid w:val="00AC00EF"/>
    <w:rsid w:val="00AC0B03"/>
    <w:rsid w:val="00AC2071"/>
    <w:rsid w:val="00AC276A"/>
    <w:rsid w:val="00AC3B12"/>
    <w:rsid w:val="00AC4646"/>
    <w:rsid w:val="00AC4690"/>
    <w:rsid w:val="00AC5290"/>
    <w:rsid w:val="00AC5DCC"/>
    <w:rsid w:val="00AC6FA2"/>
    <w:rsid w:val="00AC6FD8"/>
    <w:rsid w:val="00AC75CB"/>
    <w:rsid w:val="00AC7906"/>
    <w:rsid w:val="00AC7CDF"/>
    <w:rsid w:val="00AD092B"/>
    <w:rsid w:val="00AD0933"/>
    <w:rsid w:val="00AD0D7A"/>
    <w:rsid w:val="00AD125B"/>
    <w:rsid w:val="00AD202B"/>
    <w:rsid w:val="00AD4FE6"/>
    <w:rsid w:val="00AD504B"/>
    <w:rsid w:val="00AD7306"/>
    <w:rsid w:val="00AE012B"/>
    <w:rsid w:val="00AE0FD1"/>
    <w:rsid w:val="00AE1470"/>
    <w:rsid w:val="00AE29B9"/>
    <w:rsid w:val="00AE2E3D"/>
    <w:rsid w:val="00AE34CE"/>
    <w:rsid w:val="00AE36B4"/>
    <w:rsid w:val="00AE40E5"/>
    <w:rsid w:val="00AE5E39"/>
    <w:rsid w:val="00AE64CC"/>
    <w:rsid w:val="00AE6CCF"/>
    <w:rsid w:val="00AF13F4"/>
    <w:rsid w:val="00AF1DFC"/>
    <w:rsid w:val="00AF2BDA"/>
    <w:rsid w:val="00AF2FCF"/>
    <w:rsid w:val="00AF3667"/>
    <w:rsid w:val="00AF40A8"/>
    <w:rsid w:val="00AF59A9"/>
    <w:rsid w:val="00AF5C1E"/>
    <w:rsid w:val="00AF7FDE"/>
    <w:rsid w:val="00B00B41"/>
    <w:rsid w:val="00B01036"/>
    <w:rsid w:val="00B011BD"/>
    <w:rsid w:val="00B01D88"/>
    <w:rsid w:val="00B01FEF"/>
    <w:rsid w:val="00B02AC6"/>
    <w:rsid w:val="00B045F2"/>
    <w:rsid w:val="00B0466B"/>
    <w:rsid w:val="00B05679"/>
    <w:rsid w:val="00B078FD"/>
    <w:rsid w:val="00B07AF4"/>
    <w:rsid w:val="00B10417"/>
    <w:rsid w:val="00B10C2F"/>
    <w:rsid w:val="00B11C54"/>
    <w:rsid w:val="00B12642"/>
    <w:rsid w:val="00B130C8"/>
    <w:rsid w:val="00B14D81"/>
    <w:rsid w:val="00B15EB2"/>
    <w:rsid w:val="00B179C1"/>
    <w:rsid w:val="00B232B8"/>
    <w:rsid w:val="00B242FB"/>
    <w:rsid w:val="00B25EE7"/>
    <w:rsid w:val="00B268E6"/>
    <w:rsid w:val="00B27A71"/>
    <w:rsid w:val="00B30841"/>
    <w:rsid w:val="00B3091B"/>
    <w:rsid w:val="00B30E54"/>
    <w:rsid w:val="00B326A3"/>
    <w:rsid w:val="00B32CCA"/>
    <w:rsid w:val="00B33BEB"/>
    <w:rsid w:val="00B36EE9"/>
    <w:rsid w:val="00B37674"/>
    <w:rsid w:val="00B37CB0"/>
    <w:rsid w:val="00B4049B"/>
    <w:rsid w:val="00B41461"/>
    <w:rsid w:val="00B431F8"/>
    <w:rsid w:val="00B4405E"/>
    <w:rsid w:val="00B4521E"/>
    <w:rsid w:val="00B47E79"/>
    <w:rsid w:val="00B51063"/>
    <w:rsid w:val="00B514CD"/>
    <w:rsid w:val="00B51518"/>
    <w:rsid w:val="00B5207E"/>
    <w:rsid w:val="00B5264F"/>
    <w:rsid w:val="00B52754"/>
    <w:rsid w:val="00B53ACA"/>
    <w:rsid w:val="00B542BD"/>
    <w:rsid w:val="00B547D2"/>
    <w:rsid w:val="00B54E0B"/>
    <w:rsid w:val="00B55380"/>
    <w:rsid w:val="00B5563C"/>
    <w:rsid w:val="00B55FCA"/>
    <w:rsid w:val="00B578F6"/>
    <w:rsid w:val="00B6149A"/>
    <w:rsid w:val="00B617C4"/>
    <w:rsid w:val="00B61D6D"/>
    <w:rsid w:val="00B62CBF"/>
    <w:rsid w:val="00B635CD"/>
    <w:rsid w:val="00B63DC3"/>
    <w:rsid w:val="00B63E2C"/>
    <w:rsid w:val="00B6568E"/>
    <w:rsid w:val="00B6574A"/>
    <w:rsid w:val="00B66513"/>
    <w:rsid w:val="00B66FCE"/>
    <w:rsid w:val="00B673E4"/>
    <w:rsid w:val="00B67B87"/>
    <w:rsid w:val="00B702F5"/>
    <w:rsid w:val="00B7049B"/>
    <w:rsid w:val="00B71313"/>
    <w:rsid w:val="00B7145D"/>
    <w:rsid w:val="00B71F97"/>
    <w:rsid w:val="00B72232"/>
    <w:rsid w:val="00B73BA1"/>
    <w:rsid w:val="00B7501B"/>
    <w:rsid w:val="00B7514B"/>
    <w:rsid w:val="00B76255"/>
    <w:rsid w:val="00B80676"/>
    <w:rsid w:val="00B81DFE"/>
    <w:rsid w:val="00B82D75"/>
    <w:rsid w:val="00B845B2"/>
    <w:rsid w:val="00B84703"/>
    <w:rsid w:val="00B84A24"/>
    <w:rsid w:val="00B85613"/>
    <w:rsid w:val="00B85A49"/>
    <w:rsid w:val="00B87CFA"/>
    <w:rsid w:val="00B90762"/>
    <w:rsid w:val="00B929EB"/>
    <w:rsid w:val="00B92ACC"/>
    <w:rsid w:val="00B93C59"/>
    <w:rsid w:val="00B93FE4"/>
    <w:rsid w:val="00B948E0"/>
    <w:rsid w:val="00B9554F"/>
    <w:rsid w:val="00B9609C"/>
    <w:rsid w:val="00B96226"/>
    <w:rsid w:val="00B9651D"/>
    <w:rsid w:val="00B96FEA"/>
    <w:rsid w:val="00B97E6F"/>
    <w:rsid w:val="00BA05F3"/>
    <w:rsid w:val="00BA0B63"/>
    <w:rsid w:val="00BA105E"/>
    <w:rsid w:val="00BA15EF"/>
    <w:rsid w:val="00BA33AA"/>
    <w:rsid w:val="00BA3559"/>
    <w:rsid w:val="00BA36C0"/>
    <w:rsid w:val="00BA5EE2"/>
    <w:rsid w:val="00BA6A1F"/>
    <w:rsid w:val="00BA7287"/>
    <w:rsid w:val="00BA79E8"/>
    <w:rsid w:val="00BB07D5"/>
    <w:rsid w:val="00BB125C"/>
    <w:rsid w:val="00BB1663"/>
    <w:rsid w:val="00BB2226"/>
    <w:rsid w:val="00BB335E"/>
    <w:rsid w:val="00BB362B"/>
    <w:rsid w:val="00BB40F3"/>
    <w:rsid w:val="00BB5BBE"/>
    <w:rsid w:val="00BB6A7C"/>
    <w:rsid w:val="00BB75D0"/>
    <w:rsid w:val="00BC1871"/>
    <w:rsid w:val="00BC4652"/>
    <w:rsid w:val="00BC5D54"/>
    <w:rsid w:val="00BC64B5"/>
    <w:rsid w:val="00BC74BC"/>
    <w:rsid w:val="00BD07FF"/>
    <w:rsid w:val="00BD0CB9"/>
    <w:rsid w:val="00BD36F4"/>
    <w:rsid w:val="00BD390D"/>
    <w:rsid w:val="00BD3985"/>
    <w:rsid w:val="00BD423E"/>
    <w:rsid w:val="00BE02F5"/>
    <w:rsid w:val="00BE1112"/>
    <w:rsid w:val="00BE1463"/>
    <w:rsid w:val="00BE1E4B"/>
    <w:rsid w:val="00BE2FFF"/>
    <w:rsid w:val="00BE402A"/>
    <w:rsid w:val="00BE5A5F"/>
    <w:rsid w:val="00BE6312"/>
    <w:rsid w:val="00BE7464"/>
    <w:rsid w:val="00BE7C71"/>
    <w:rsid w:val="00BF0569"/>
    <w:rsid w:val="00BF0C42"/>
    <w:rsid w:val="00BF0C9C"/>
    <w:rsid w:val="00BF10CC"/>
    <w:rsid w:val="00BF16CF"/>
    <w:rsid w:val="00BF1EEA"/>
    <w:rsid w:val="00BF2978"/>
    <w:rsid w:val="00BF36E6"/>
    <w:rsid w:val="00BF3715"/>
    <w:rsid w:val="00BF4A9C"/>
    <w:rsid w:val="00BF4D16"/>
    <w:rsid w:val="00BF511F"/>
    <w:rsid w:val="00BF51CC"/>
    <w:rsid w:val="00BF5236"/>
    <w:rsid w:val="00BF55D3"/>
    <w:rsid w:val="00BF5A63"/>
    <w:rsid w:val="00BF616E"/>
    <w:rsid w:val="00BF70A5"/>
    <w:rsid w:val="00C00A3B"/>
    <w:rsid w:val="00C00C4A"/>
    <w:rsid w:val="00C01083"/>
    <w:rsid w:val="00C01C7C"/>
    <w:rsid w:val="00C026AA"/>
    <w:rsid w:val="00C029BD"/>
    <w:rsid w:val="00C03645"/>
    <w:rsid w:val="00C047FD"/>
    <w:rsid w:val="00C06510"/>
    <w:rsid w:val="00C06BFE"/>
    <w:rsid w:val="00C06D73"/>
    <w:rsid w:val="00C07FC7"/>
    <w:rsid w:val="00C1088D"/>
    <w:rsid w:val="00C11226"/>
    <w:rsid w:val="00C11C95"/>
    <w:rsid w:val="00C11DD3"/>
    <w:rsid w:val="00C1293C"/>
    <w:rsid w:val="00C12C86"/>
    <w:rsid w:val="00C12F96"/>
    <w:rsid w:val="00C1439A"/>
    <w:rsid w:val="00C15400"/>
    <w:rsid w:val="00C1572D"/>
    <w:rsid w:val="00C15982"/>
    <w:rsid w:val="00C1690C"/>
    <w:rsid w:val="00C1788A"/>
    <w:rsid w:val="00C20BE0"/>
    <w:rsid w:val="00C2123C"/>
    <w:rsid w:val="00C213F9"/>
    <w:rsid w:val="00C21E6C"/>
    <w:rsid w:val="00C22267"/>
    <w:rsid w:val="00C22A0D"/>
    <w:rsid w:val="00C230DB"/>
    <w:rsid w:val="00C23BFD"/>
    <w:rsid w:val="00C23DC8"/>
    <w:rsid w:val="00C2435F"/>
    <w:rsid w:val="00C27244"/>
    <w:rsid w:val="00C276CE"/>
    <w:rsid w:val="00C277CB"/>
    <w:rsid w:val="00C30209"/>
    <w:rsid w:val="00C30765"/>
    <w:rsid w:val="00C30ADB"/>
    <w:rsid w:val="00C311E3"/>
    <w:rsid w:val="00C3189C"/>
    <w:rsid w:val="00C32310"/>
    <w:rsid w:val="00C33224"/>
    <w:rsid w:val="00C33D6B"/>
    <w:rsid w:val="00C3429D"/>
    <w:rsid w:val="00C350C2"/>
    <w:rsid w:val="00C35582"/>
    <w:rsid w:val="00C35B4B"/>
    <w:rsid w:val="00C3609E"/>
    <w:rsid w:val="00C36116"/>
    <w:rsid w:val="00C3650C"/>
    <w:rsid w:val="00C3673D"/>
    <w:rsid w:val="00C36B74"/>
    <w:rsid w:val="00C37801"/>
    <w:rsid w:val="00C4217A"/>
    <w:rsid w:val="00C422BE"/>
    <w:rsid w:val="00C4509B"/>
    <w:rsid w:val="00C46059"/>
    <w:rsid w:val="00C465AA"/>
    <w:rsid w:val="00C51241"/>
    <w:rsid w:val="00C5201C"/>
    <w:rsid w:val="00C52A5C"/>
    <w:rsid w:val="00C52F6B"/>
    <w:rsid w:val="00C53F62"/>
    <w:rsid w:val="00C54336"/>
    <w:rsid w:val="00C544A8"/>
    <w:rsid w:val="00C54A7D"/>
    <w:rsid w:val="00C5546E"/>
    <w:rsid w:val="00C55FBE"/>
    <w:rsid w:val="00C56A0C"/>
    <w:rsid w:val="00C57871"/>
    <w:rsid w:val="00C60497"/>
    <w:rsid w:val="00C62A9A"/>
    <w:rsid w:val="00C63262"/>
    <w:rsid w:val="00C63435"/>
    <w:rsid w:val="00C6374E"/>
    <w:rsid w:val="00C63D2D"/>
    <w:rsid w:val="00C6417B"/>
    <w:rsid w:val="00C66C03"/>
    <w:rsid w:val="00C67362"/>
    <w:rsid w:val="00C712B9"/>
    <w:rsid w:val="00C7304E"/>
    <w:rsid w:val="00C73289"/>
    <w:rsid w:val="00C73293"/>
    <w:rsid w:val="00C73712"/>
    <w:rsid w:val="00C73B47"/>
    <w:rsid w:val="00C76767"/>
    <w:rsid w:val="00C779E1"/>
    <w:rsid w:val="00C77D90"/>
    <w:rsid w:val="00C77FF5"/>
    <w:rsid w:val="00C803D5"/>
    <w:rsid w:val="00C80D6D"/>
    <w:rsid w:val="00C81192"/>
    <w:rsid w:val="00C81435"/>
    <w:rsid w:val="00C81FCE"/>
    <w:rsid w:val="00C8287E"/>
    <w:rsid w:val="00C843D1"/>
    <w:rsid w:val="00C845E5"/>
    <w:rsid w:val="00C84AE0"/>
    <w:rsid w:val="00C86313"/>
    <w:rsid w:val="00C92145"/>
    <w:rsid w:val="00C9282C"/>
    <w:rsid w:val="00C92B96"/>
    <w:rsid w:val="00C92CCD"/>
    <w:rsid w:val="00C933CF"/>
    <w:rsid w:val="00C94336"/>
    <w:rsid w:val="00C94BF3"/>
    <w:rsid w:val="00C95CD5"/>
    <w:rsid w:val="00C96169"/>
    <w:rsid w:val="00C964E7"/>
    <w:rsid w:val="00C968B4"/>
    <w:rsid w:val="00C96BA2"/>
    <w:rsid w:val="00C96E33"/>
    <w:rsid w:val="00C976F1"/>
    <w:rsid w:val="00C97AB5"/>
    <w:rsid w:val="00C97D8E"/>
    <w:rsid w:val="00CA0A70"/>
    <w:rsid w:val="00CA18BA"/>
    <w:rsid w:val="00CA19F1"/>
    <w:rsid w:val="00CA2504"/>
    <w:rsid w:val="00CA272D"/>
    <w:rsid w:val="00CA4172"/>
    <w:rsid w:val="00CA4396"/>
    <w:rsid w:val="00CA5618"/>
    <w:rsid w:val="00CA5BB1"/>
    <w:rsid w:val="00CA6FCC"/>
    <w:rsid w:val="00CA7BDE"/>
    <w:rsid w:val="00CA7F76"/>
    <w:rsid w:val="00CB0244"/>
    <w:rsid w:val="00CB3F2E"/>
    <w:rsid w:val="00CB4120"/>
    <w:rsid w:val="00CB4205"/>
    <w:rsid w:val="00CB6390"/>
    <w:rsid w:val="00CB6874"/>
    <w:rsid w:val="00CC0372"/>
    <w:rsid w:val="00CC0B7B"/>
    <w:rsid w:val="00CC1199"/>
    <w:rsid w:val="00CC22F5"/>
    <w:rsid w:val="00CC25E8"/>
    <w:rsid w:val="00CC29E7"/>
    <w:rsid w:val="00CC5CF4"/>
    <w:rsid w:val="00CC6850"/>
    <w:rsid w:val="00CC7BC3"/>
    <w:rsid w:val="00CD03CF"/>
    <w:rsid w:val="00CD074E"/>
    <w:rsid w:val="00CD0C32"/>
    <w:rsid w:val="00CD1897"/>
    <w:rsid w:val="00CD39E3"/>
    <w:rsid w:val="00CD5A62"/>
    <w:rsid w:val="00CD64A7"/>
    <w:rsid w:val="00CD6B94"/>
    <w:rsid w:val="00CD7085"/>
    <w:rsid w:val="00CD7BC0"/>
    <w:rsid w:val="00CE060F"/>
    <w:rsid w:val="00CE0E03"/>
    <w:rsid w:val="00CE1F75"/>
    <w:rsid w:val="00CE24C7"/>
    <w:rsid w:val="00CE31C3"/>
    <w:rsid w:val="00CE4A8A"/>
    <w:rsid w:val="00CE4E9E"/>
    <w:rsid w:val="00CE5F5D"/>
    <w:rsid w:val="00CE6977"/>
    <w:rsid w:val="00CE6C54"/>
    <w:rsid w:val="00CE6DE4"/>
    <w:rsid w:val="00CE7646"/>
    <w:rsid w:val="00CF015D"/>
    <w:rsid w:val="00CF04B0"/>
    <w:rsid w:val="00CF0817"/>
    <w:rsid w:val="00CF262B"/>
    <w:rsid w:val="00CF27F1"/>
    <w:rsid w:val="00CF2C2F"/>
    <w:rsid w:val="00CF30C0"/>
    <w:rsid w:val="00CF3311"/>
    <w:rsid w:val="00CF33C8"/>
    <w:rsid w:val="00CF3C99"/>
    <w:rsid w:val="00CF40AA"/>
    <w:rsid w:val="00CF570A"/>
    <w:rsid w:val="00CF71C1"/>
    <w:rsid w:val="00D001C4"/>
    <w:rsid w:val="00D00616"/>
    <w:rsid w:val="00D006BE"/>
    <w:rsid w:val="00D01048"/>
    <w:rsid w:val="00D01F83"/>
    <w:rsid w:val="00D0209D"/>
    <w:rsid w:val="00D022A8"/>
    <w:rsid w:val="00D0304C"/>
    <w:rsid w:val="00D049E8"/>
    <w:rsid w:val="00D07A1D"/>
    <w:rsid w:val="00D104DD"/>
    <w:rsid w:val="00D12073"/>
    <w:rsid w:val="00D1308D"/>
    <w:rsid w:val="00D132A2"/>
    <w:rsid w:val="00D13A12"/>
    <w:rsid w:val="00D14C4D"/>
    <w:rsid w:val="00D1647E"/>
    <w:rsid w:val="00D165F2"/>
    <w:rsid w:val="00D21145"/>
    <w:rsid w:val="00D21503"/>
    <w:rsid w:val="00D227A4"/>
    <w:rsid w:val="00D23734"/>
    <w:rsid w:val="00D237FA"/>
    <w:rsid w:val="00D2460A"/>
    <w:rsid w:val="00D270F8"/>
    <w:rsid w:val="00D27A51"/>
    <w:rsid w:val="00D3119A"/>
    <w:rsid w:val="00D3227C"/>
    <w:rsid w:val="00D34019"/>
    <w:rsid w:val="00D34323"/>
    <w:rsid w:val="00D345B7"/>
    <w:rsid w:val="00D350A6"/>
    <w:rsid w:val="00D350ED"/>
    <w:rsid w:val="00D35909"/>
    <w:rsid w:val="00D35BF6"/>
    <w:rsid w:val="00D36223"/>
    <w:rsid w:val="00D40FAB"/>
    <w:rsid w:val="00D41474"/>
    <w:rsid w:val="00D41D2E"/>
    <w:rsid w:val="00D427FA"/>
    <w:rsid w:val="00D44D50"/>
    <w:rsid w:val="00D45F13"/>
    <w:rsid w:val="00D46053"/>
    <w:rsid w:val="00D46061"/>
    <w:rsid w:val="00D4629B"/>
    <w:rsid w:val="00D4681E"/>
    <w:rsid w:val="00D47A11"/>
    <w:rsid w:val="00D52198"/>
    <w:rsid w:val="00D52B9D"/>
    <w:rsid w:val="00D549A6"/>
    <w:rsid w:val="00D54BF4"/>
    <w:rsid w:val="00D55857"/>
    <w:rsid w:val="00D563C6"/>
    <w:rsid w:val="00D565EE"/>
    <w:rsid w:val="00D57FD4"/>
    <w:rsid w:val="00D60197"/>
    <w:rsid w:val="00D60E19"/>
    <w:rsid w:val="00D6154F"/>
    <w:rsid w:val="00D61833"/>
    <w:rsid w:val="00D619EE"/>
    <w:rsid w:val="00D61FB8"/>
    <w:rsid w:val="00D620DF"/>
    <w:rsid w:val="00D62449"/>
    <w:rsid w:val="00D634AA"/>
    <w:rsid w:val="00D63DEA"/>
    <w:rsid w:val="00D66E3A"/>
    <w:rsid w:val="00D6718D"/>
    <w:rsid w:val="00D72796"/>
    <w:rsid w:val="00D74A87"/>
    <w:rsid w:val="00D7577A"/>
    <w:rsid w:val="00D76EA0"/>
    <w:rsid w:val="00D80067"/>
    <w:rsid w:val="00D81EC7"/>
    <w:rsid w:val="00D825D7"/>
    <w:rsid w:val="00D82DF3"/>
    <w:rsid w:val="00D851CC"/>
    <w:rsid w:val="00D85512"/>
    <w:rsid w:val="00D85593"/>
    <w:rsid w:val="00D85EB5"/>
    <w:rsid w:val="00D86609"/>
    <w:rsid w:val="00D90CC0"/>
    <w:rsid w:val="00D91D95"/>
    <w:rsid w:val="00D927C6"/>
    <w:rsid w:val="00D93605"/>
    <w:rsid w:val="00D945E5"/>
    <w:rsid w:val="00D94A72"/>
    <w:rsid w:val="00D94B87"/>
    <w:rsid w:val="00D96620"/>
    <w:rsid w:val="00DA0063"/>
    <w:rsid w:val="00DA012C"/>
    <w:rsid w:val="00DA06B9"/>
    <w:rsid w:val="00DA1B4E"/>
    <w:rsid w:val="00DA25E7"/>
    <w:rsid w:val="00DA2722"/>
    <w:rsid w:val="00DA3C3D"/>
    <w:rsid w:val="00DA4886"/>
    <w:rsid w:val="00DA4E3D"/>
    <w:rsid w:val="00DA6D6B"/>
    <w:rsid w:val="00DA7C5C"/>
    <w:rsid w:val="00DB03DE"/>
    <w:rsid w:val="00DB1086"/>
    <w:rsid w:val="00DB15F4"/>
    <w:rsid w:val="00DB35F1"/>
    <w:rsid w:val="00DB7C7E"/>
    <w:rsid w:val="00DC04D5"/>
    <w:rsid w:val="00DC111D"/>
    <w:rsid w:val="00DC1414"/>
    <w:rsid w:val="00DC1897"/>
    <w:rsid w:val="00DC233A"/>
    <w:rsid w:val="00DC365E"/>
    <w:rsid w:val="00DC3903"/>
    <w:rsid w:val="00DC40AD"/>
    <w:rsid w:val="00DC46D0"/>
    <w:rsid w:val="00DC4CDC"/>
    <w:rsid w:val="00DC559E"/>
    <w:rsid w:val="00DC5628"/>
    <w:rsid w:val="00DC5FC3"/>
    <w:rsid w:val="00DC6819"/>
    <w:rsid w:val="00DC716A"/>
    <w:rsid w:val="00DC7977"/>
    <w:rsid w:val="00DC7CE2"/>
    <w:rsid w:val="00DD0A39"/>
    <w:rsid w:val="00DD0CDF"/>
    <w:rsid w:val="00DD1681"/>
    <w:rsid w:val="00DD23BF"/>
    <w:rsid w:val="00DD3B22"/>
    <w:rsid w:val="00DD3E8B"/>
    <w:rsid w:val="00DD40A7"/>
    <w:rsid w:val="00DD5E64"/>
    <w:rsid w:val="00DD621E"/>
    <w:rsid w:val="00DE1004"/>
    <w:rsid w:val="00DE37F8"/>
    <w:rsid w:val="00DE3B9F"/>
    <w:rsid w:val="00DE4814"/>
    <w:rsid w:val="00DE5BB5"/>
    <w:rsid w:val="00DE5C8A"/>
    <w:rsid w:val="00DE7918"/>
    <w:rsid w:val="00DE7A7B"/>
    <w:rsid w:val="00DF0747"/>
    <w:rsid w:val="00DF0911"/>
    <w:rsid w:val="00DF09A2"/>
    <w:rsid w:val="00DF0DB4"/>
    <w:rsid w:val="00DF1537"/>
    <w:rsid w:val="00DF1B62"/>
    <w:rsid w:val="00DF1FF6"/>
    <w:rsid w:val="00DF20E5"/>
    <w:rsid w:val="00DF2E39"/>
    <w:rsid w:val="00DF306D"/>
    <w:rsid w:val="00DF3194"/>
    <w:rsid w:val="00DF3746"/>
    <w:rsid w:val="00DF39C2"/>
    <w:rsid w:val="00DF45BD"/>
    <w:rsid w:val="00DF52CF"/>
    <w:rsid w:val="00DF554E"/>
    <w:rsid w:val="00DF670D"/>
    <w:rsid w:val="00E039D8"/>
    <w:rsid w:val="00E03CF1"/>
    <w:rsid w:val="00E061B1"/>
    <w:rsid w:val="00E06FFE"/>
    <w:rsid w:val="00E10769"/>
    <w:rsid w:val="00E1077D"/>
    <w:rsid w:val="00E1085B"/>
    <w:rsid w:val="00E10B37"/>
    <w:rsid w:val="00E10F7A"/>
    <w:rsid w:val="00E11364"/>
    <w:rsid w:val="00E12415"/>
    <w:rsid w:val="00E13745"/>
    <w:rsid w:val="00E139FC"/>
    <w:rsid w:val="00E13AC7"/>
    <w:rsid w:val="00E15DA6"/>
    <w:rsid w:val="00E17461"/>
    <w:rsid w:val="00E17BBC"/>
    <w:rsid w:val="00E20369"/>
    <w:rsid w:val="00E20F76"/>
    <w:rsid w:val="00E21141"/>
    <w:rsid w:val="00E2269B"/>
    <w:rsid w:val="00E2344D"/>
    <w:rsid w:val="00E23972"/>
    <w:rsid w:val="00E23AC8"/>
    <w:rsid w:val="00E252BD"/>
    <w:rsid w:val="00E257DA"/>
    <w:rsid w:val="00E25B7E"/>
    <w:rsid w:val="00E260E2"/>
    <w:rsid w:val="00E26166"/>
    <w:rsid w:val="00E273AE"/>
    <w:rsid w:val="00E3067F"/>
    <w:rsid w:val="00E31DEF"/>
    <w:rsid w:val="00E3207B"/>
    <w:rsid w:val="00E33D86"/>
    <w:rsid w:val="00E34DC1"/>
    <w:rsid w:val="00E3550D"/>
    <w:rsid w:val="00E36C76"/>
    <w:rsid w:val="00E371C5"/>
    <w:rsid w:val="00E40A66"/>
    <w:rsid w:val="00E40F93"/>
    <w:rsid w:val="00E41B19"/>
    <w:rsid w:val="00E41E7D"/>
    <w:rsid w:val="00E4297D"/>
    <w:rsid w:val="00E43BC6"/>
    <w:rsid w:val="00E44EE2"/>
    <w:rsid w:val="00E45984"/>
    <w:rsid w:val="00E473C9"/>
    <w:rsid w:val="00E47546"/>
    <w:rsid w:val="00E517E5"/>
    <w:rsid w:val="00E51E4C"/>
    <w:rsid w:val="00E528CA"/>
    <w:rsid w:val="00E528CF"/>
    <w:rsid w:val="00E55BDE"/>
    <w:rsid w:val="00E56180"/>
    <w:rsid w:val="00E56FFA"/>
    <w:rsid w:val="00E574BE"/>
    <w:rsid w:val="00E578C5"/>
    <w:rsid w:val="00E60896"/>
    <w:rsid w:val="00E6158F"/>
    <w:rsid w:val="00E620D9"/>
    <w:rsid w:val="00E629F5"/>
    <w:rsid w:val="00E62C5E"/>
    <w:rsid w:val="00E63263"/>
    <w:rsid w:val="00E64D87"/>
    <w:rsid w:val="00E64FE2"/>
    <w:rsid w:val="00E6649E"/>
    <w:rsid w:val="00E66C88"/>
    <w:rsid w:val="00E67098"/>
    <w:rsid w:val="00E67D65"/>
    <w:rsid w:val="00E7147C"/>
    <w:rsid w:val="00E714E0"/>
    <w:rsid w:val="00E71E45"/>
    <w:rsid w:val="00E7243A"/>
    <w:rsid w:val="00E725DA"/>
    <w:rsid w:val="00E72D59"/>
    <w:rsid w:val="00E73705"/>
    <w:rsid w:val="00E74757"/>
    <w:rsid w:val="00E74DC1"/>
    <w:rsid w:val="00E752F8"/>
    <w:rsid w:val="00E7586B"/>
    <w:rsid w:val="00E761E0"/>
    <w:rsid w:val="00E7668C"/>
    <w:rsid w:val="00E76E70"/>
    <w:rsid w:val="00E76FA4"/>
    <w:rsid w:val="00E77389"/>
    <w:rsid w:val="00E77AAD"/>
    <w:rsid w:val="00E77C7D"/>
    <w:rsid w:val="00E813CA"/>
    <w:rsid w:val="00E8159D"/>
    <w:rsid w:val="00E821C3"/>
    <w:rsid w:val="00E82795"/>
    <w:rsid w:val="00E83136"/>
    <w:rsid w:val="00E842B4"/>
    <w:rsid w:val="00E84665"/>
    <w:rsid w:val="00E86CAA"/>
    <w:rsid w:val="00E87057"/>
    <w:rsid w:val="00E87DD8"/>
    <w:rsid w:val="00E90836"/>
    <w:rsid w:val="00E90A3A"/>
    <w:rsid w:val="00E9124B"/>
    <w:rsid w:val="00E92581"/>
    <w:rsid w:val="00E92B55"/>
    <w:rsid w:val="00E92C9B"/>
    <w:rsid w:val="00E931E6"/>
    <w:rsid w:val="00E939B8"/>
    <w:rsid w:val="00E93AE9"/>
    <w:rsid w:val="00E93C17"/>
    <w:rsid w:val="00E949A9"/>
    <w:rsid w:val="00E949D6"/>
    <w:rsid w:val="00E95F66"/>
    <w:rsid w:val="00E96488"/>
    <w:rsid w:val="00E978E1"/>
    <w:rsid w:val="00EA08C8"/>
    <w:rsid w:val="00EA09AC"/>
    <w:rsid w:val="00EA0E5A"/>
    <w:rsid w:val="00EA2C84"/>
    <w:rsid w:val="00EA3051"/>
    <w:rsid w:val="00EA3DAE"/>
    <w:rsid w:val="00EA40A1"/>
    <w:rsid w:val="00EA471C"/>
    <w:rsid w:val="00EA4AE6"/>
    <w:rsid w:val="00EA4E21"/>
    <w:rsid w:val="00EA4F6D"/>
    <w:rsid w:val="00EB0026"/>
    <w:rsid w:val="00EB097C"/>
    <w:rsid w:val="00EB1152"/>
    <w:rsid w:val="00EB219F"/>
    <w:rsid w:val="00EB2D9D"/>
    <w:rsid w:val="00EB3250"/>
    <w:rsid w:val="00EB3441"/>
    <w:rsid w:val="00EB3633"/>
    <w:rsid w:val="00EB3890"/>
    <w:rsid w:val="00EB3A13"/>
    <w:rsid w:val="00EB539C"/>
    <w:rsid w:val="00EB6009"/>
    <w:rsid w:val="00EB6A4D"/>
    <w:rsid w:val="00EB6F37"/>
    <w:rsid w:val="00EB712E"/>
    <w:rsid w:val="00EB74B7"/>
    <w:rsid w:val="00EC036C"/>
    <w:rsid w:val="00EC1075"/>
    <w:rsid w:val="00EC2E9B"/>
    <w:rsid w:val="00EC3138"/>
    <w:rsid w:val="00EC3D6D"/>
    <w:rsid w:val="00EC4437"/>
    <w:rsid w:val="00EC489D"/>
    <w:rsid w:val="00EC56CA"/>
    <w:rsid w:val="00EC5BC2"/>
    <w:rsid w:val="00EC6E76"/>
    <w:rsid w:val="00ED0F0B"/>
    <w:rsid w:val="00ED28CF"/>
    <w:rsid w:val="00ED33D6"/>
    <w:rsid w:val="00ED4422"/>
    <w:rsid w:val="00ED5289"/>
    <w:rsid w:val="00ED64F1"/>
    <w:rsid w:val="00EE084B"/>
    <w:rsid w:val="00EE2D1F"/>
    <w:rsid w:val="00EE2D25"/>
    <w:rsid w:val="00EE32CB"/>
    <w:rsid w:val="00EE3766"/>
    <w:rsid w:val="00EE383B"/>
    <w:rsid w:val="00EE3EC0"/>
    <w:rsid w:val="00EE487A"/>
    <w:rsid w:val="00EE4D0D"/>
    <w:rsid w:val="00EE5394"/>
    <w:rsid w:val="00EE5D73"/>
    <w:rsid w:val="00EE6308"/>
    <w:rsid w:val="00EE6474"/>
    <w:rsid w:val="00EE6508"/>
    <w:rsid w:val="00EE7099"/>
    <w:rsid w:val="00EE7BC3"/>
    <w:rsid w:val="00EE7FE3"/>
    <w:rsid w:val="00EF14A2"/>
    <w:rsid w:val="00EF2B47"/>
    <w:rsid w:val="00EF2BB1"/>
    <w:rsid w:val="00EF44CA"/>
    <w:rsid w:val="00EF45F5"/>
    <w:rsid w:val="00EF4D9D"/>
    <w:rsid w:val="00EF4DB0"/>
    <w:rsid w:val="00EF573A"/>
    <w:rsid w:val="00EF77D8"/>
    <w:rsid w:val="00EF7832"/>
    <w:rsid w:val="00F00063"/>
    <w:rsid w:val="00F00D19"/>
    <w:rsid w:val="00F0136B"/>
    <w:rsid w:val="00F01C3F"/>
    <w:rsid w:val="00F047CC"/>
    <w:rsid w:val="00F04916"/>
    <w:rsid w:val="00F051FB"/>
    <w:rsid w:val="00F05BAC"/>
    <w:rsid w:val="00F069FF"/>
    <w:rsid w:val="00F1019B"/>
    <w:rsid w:val="00F10473"/>
    <w:rsid w:val="00F10552"/>
    <w:rsid w:val="00F10D49"/>
    <w:rsid w:val="00F117BB"/>
    <w:rsid w:val="00F1199D"/>
    <w:rsid w:val="00F13578"/>
    <w:rsid w:val="00F13A36"/>
    <w:rsid w:val="00F14220"/>
    <w:rsid w:val="00F143DD"/>
    <w:rsid w:val="00F14F44"/>
    <w:rsid w:val="00F16E8E"/>
    <w:rsid w:val="00F17269"/>
    <w:rsid w:val="00F2014A"/>
    <w:rsid w:val="00F201FB"/>
    <w:rsid w:val="00F2101A"/>
    <w:rsid w:val="00F21ACC"/>
    <w:rsid w:val="00F227C3"/>
    <w:rsid w:val="00F2334A"/>
    <w:rsid w:val="00F24C61"/>
    <w:rsid w:val="00F25832"/>
    <w:rsid w:val="00F26465"/>
    <w:rsid w:val="00F30D67"/>
    <w:rsid w:val="00F3244A"/>
    <w:rsid w:val="00F32549"/>
    <w:rsid w:val="00F32E0A"/>
    <w:rsid w:val="00F330FB"/>
    <w:rsid w:val="00F331B8"/>
    <w:rsid w:val="00F33934"/>
    <w:rsid w:val="00F34919"/>
    <w:rsid w:val="00F353D3"/>
    <w:rsid w:val="00F35558"/>
    <w:rsid w:val="00F36071"/>
    <w:rsid w:val="00F37EC9"/>
    <w:rsid w:val="00F37F95"/>
    <w:rsid w:val="00F403DA"/>
    <w:rsid w:val="00F40C43"/>
    <w:rsid w:val="00F4166F"/>
    <w:rsid w:val="00F43EDA"/>
    <w:rsid w:val="00F44D7F"/>
    <w:rsid w:val="00F4623F"/>
    <w:rsid w:val="00F46520"/>
    <w:rsid w:val="00F466F3"/>
    <w:rsid w:val="00F46BB8"/>
    <w:rsid w:val="00F46F4F"/>
    <w:rsid w:val="00F474AC"/>
    <w:rsid w:val="00F5121B"/>
    <w:rsid w:val="00F513E2"/>
    <w:rsid w:val="00F519C0"/>
    <w:rsid w:val="00F558F3"/>
    <w:rsid w:val="00F55BF1"/>
    <w:rsid w:val="00F562A5"/>
    <w:rsid w:val="00F5685D"/>
    <w:rsid w:val="00F57B1D"/>
    <w:rsid w:val="00F606AE"/>
    <w:rsid w:val="00F60A16"/>
    <w:rsid w:val="00F60EA8"/>
    <w:rsid w:val="00F629A3"/>
    <w:rsid w:val="00F62DF5"/>
    <w:rsid w:val="00F63B4C"/>
    <w:rsid w:val="00F6451C"/>
    <w:rsid w:val="00F64930"/>
    <w:rsid w:val="00F64A94"/>
    <w:rsid w:val="00F6586D"/>
    <w:rsid w:val="00F66242"/>
    <w:rsid w:val="00F66C43"/>
    <w:rsid w:val="00F67610"/>
    <w:rsid w:val="00F67820"/>
    <w:rsid w:val="00F67A01"/>
    <w:rsid w:val="00F70AC1"/>
    <w:rsid w:val="00F7155B"/>
    <w:rsid w:val="00F716DB"/>
    <w:rsid w:val="00F72352"/>
    <w:rsid w:val="00F72411"/>
    <w:rsid w:val="00F72424"/>
    <w:rsid w:val="00F724CE"/>
    <w:rsid w:val="00F73525"/>
    <w:rsid w:val="00F73FC9"/>
    <w:rsid w:val="00F74043"/>
    <w:rsid w:val="00F75045"/>
    <w:rsid w:val="00F80263"/>
    <w:rsid w:val="00F80741"/>
    <w:rsid w:val="00F80B4C"/>
    <w:rsid w:val="00F8262C"/>
    <w:rsid w:val="00F83422"/>
    <w:rsid w:val="00F836A0"/>
    <w:rsid w:val="00F836DE"/>
    <w:rsid w:val="00F837B4"/>
    <w:rsid w:val="00F83C8E"/>
    <w:rsid w:val="00F84313"/>
    <w:rsid w:val="00F84756"/>
    <w:rsid w:val="00F8556C"/>
    <w:rsid w:val="00F857B2"/>
    <w:rsid w:val="00F864F3"/>
    <w:rsid w:val="00F865B8"/>
    <w:rsid w:val="00F87A0F"/>
    <w:rsid w:val="00F87B88"/>
    <w:rsid w:val="00F87F94"/>
    <w:rsid w:val="00F930DB"/>
    <w:rsid w:val="00F9333B"/>
    <w:rsid w:val="00F93ECA"/>
    <w:rsid w:val="00F93F1D"/>
    <w:rsid w:val="00F93F2F"/>
    <w:rsid w:val="00F942FC"/>
    <w:rsid w:val="00F948A7"/>
    <w:rsid w:val="00F94C01"/>
    <w:rsid w:val="00F94C9D"/>
    <w:rsid w:val="00FA0909"/>
    <w:rsid w:val="00FA0B8B"/>
    <w:rsid w:val="00FA0D8F"/>
    <w:rsid w:val="00FA148D"/>
    <w:rsid w:val="00FA1ABE"/>
    <w:rsid w:val="00FA48BC"/>
    <w:rsid w:val="00FA4920"/>
    <w:rsid w:val="00FA515E"/>
    <w:rsid w:val="00FA56AC"/>
    <w:rsid w:val="00FA59BE"/>
    <w:rsid w:val="00FB11CC"/>
    <w:rsid w:val="00FB280C"/>
    <w:rsid w:val="00FB2D3D"/>
    <w:rsid w:val="00FB5746"/>
    <w:rsid w:val="00FB5CD6"/>
    <w:rsid w:val="00FB6B01"/>
    <w:rsid w:val="00FB7B38"/>
    <w:rsid w:val="00FB7D8E"/>
    <w:rsid w:val="00FC07E8"/>
    <w:rsid w:val="00FC1E5E"/>
    <w:rsid w:val="00FC2A75"/>
    <w:rsid w:val="00FC3853"/>
    <w:rsid w:val="00FC3D42"/>
    <w:rsid w:val="00FC4A12"/>
    <w:rsid w:val="00FC5F3B"/>
    <w:rsid w:val="00FD0009"/>
    <w:rsid w:val="00FD080B"/>
    <w:rsid w:val="00FD1047"/>
    <w:rsid w:val="00FD1573"/>
    <w:rsid w:val="00FD2246"/>
    <w:rsid w:val="00FD295E"/>
    <w:rsid w:val="00FD3401"/>
    <w:rsid w:val="00FD3E38"/>
    <w:rsid w:val="00FD684F"/>
    <w:rsid w:val="00FE0E06"/>
    <w:rsid w:val="00FE1051"/>
    <w:rsid w:val="00FE3E32"/>
    <w:rsid w:val="00FE489E"/>
    <w:rsid w:val="00FE4F80"/>
    <w:rsid w:val="00FE50C3"/>
    <w:rsid w:val="00FE55A8"/>
    <w:rsid w:val="00FE5B34"/>
    <w:rsid w:val="00FE5C6F"/>
    <w:rsid w:val="00FE6E1F"/>
    <w:rsid w:val="00FE726C"/>
    <w:rsid w:val="00FE72A9"/>
    <w:rsid w:val="00FF0782"/>
    <w:rsid w:val="00FF1091"/>
    <w:rsid w:val="00FF27AD"/>
    <w:rsid w:val="00FF2C89"/>
    <w:rsid w:val="00FF4EF5"/>
    <w:rsid w:val="00FF6A96"/>
    <w:rsid w:val="00FF6EF5"/>
    <w:rsid w:val="00FF72E7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592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777592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paragraph" w:customStyle="1" w:styleId="ConsPlusTitlePage">
    <w:name w:val="ConsPlusTitlePage"/>
    <w:rsid w:val="00777592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592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777592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paragraph" w:customStyle="1" w:styleId="ConsPlusTitlePage">
    <w:name w:val="ConsPlusTitlePage"/>
    <w:rsid w:val="00777592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B884A658943AE74DC1A0B4878C7075ABECCF3B609E56DD8962D1CCD35CC97F5EA22B844CFF32EF7F6B98FD6FL0PAG" TargetMode="External"/><Relationship Id="rId13" Type="http://schemas.openxmlformats.org/officeDocument/2006/relationships/hyperlink" Target="consultantplus://offline/ref=D0B884A658943AE74DC1BEB991E02E7FAEE49034679D598CD43FD79B8C0CCF2A0CE275DD1DB979E27D7784FD6F173360CBLAPE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0B884A658943AE74DC1A0B4878C7075ABECC638629856DD8962D1CCD35CC97F4CA2738A48F427BB2C31CFF06D0B2F60CBB3648AB5L7P1G" TargetMode="External"/><Relationship Id="rId12" Type="http://schemas.openxmlformats.org/officeDocument/2006/relationships/hyperlink" Target="consultantplus://offline/ref=D0B884A658943AE74DC1BEB991E02E7FAEE490346799558FD030D79B8C0CCF2A0CE275DD0FB921EE7D7599FC6E0265318DF86B8AB56C691B4ACAEEA6L1PE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0B884A658943AE74DC1A0B4878C7075ABEDCE3E6C9B56DD8962D1CCD35CC97F4CA273884CFC2DEF787ECEAC295C3C60CBB36688A970691BL5P7G" TargetMode="External"/><Relationship Id="rId11" Type="http://schemas.openxmlformats.org/officeDocument/2006/relationships/hyperlink" Target="consultantplus://offline/ref=D0B884A658943AE74DC1A0B4878C7075ABECCD39609956DD8962D1CCD35CC97F5EA22B844CFF32EF7F6B98FD6FL0PAG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0B884A658943AE74DC1A0B4878C7075ABEDCC31669F56DD8962D1CCD35CC97F5EA22B844CFF32EF7F6B98FD6FL0P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0B884A658943AE74DC1A0B4878C7075ABECCE3E669056DD8962D1CCD35CC97F5EA22B844CFF32EF7F6B98FD6FL0PA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2023-02-02T06:15:00Z</dcterms:created>
  <dcterms:modified xsi:type="dcterms:W3CDTF">2023-02-02T06:27:00Z</dcterms:modified>
</cp:coreProperties>
</file>